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0E" w:rsidRPr="000B730E" w:rsidRDefault="000B730E" w:rsidP="000B730E">
      <w:pPr>
        <w:rPr>
          <w:rFonts w:ascii="宋体" w:eastAsia="宋体" w:hAnsi="宋体" w:cs="仿宋"/>
          <w:bCs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bCs/>
          <w:color w:val="000000"/>
          <w:sz w:val="28"/>
          <w:szCs w:val="28"/>
        </w:rPr>
        <w:t>附件1</w:t>
      </w:r>
    </w:p>
    <w:p w:rsidR="000B730E" w:rsidRPr="000B730E" w:rsidRDefault="000B730E" w:rsidP="000B730E">
      <w:pPr>
        <w:rPr>
          <w:rFonts w:ascii="宋体" w:eastAsia="宋体" w:hAnsi="宋体" w:cs="仿宋"/>
          <w:bCs/>
          <w:color w:val="000000"/>
          <w:sz w:val="28"/>
          <w:szCs w:val="28"/>
        </w:rPr>
      </w:pPr>
    </w:p>
    <w:p w:rsidR="000B730E" w:rsidRPr="000B730E" w:rsidRDefault="000B730E" w:rsidP="000B730E">
      <w:pPr>
        <w:jc w:val="center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作品参赛要求</w:t>
      </w:r>
    </w:p>
    <w:p w:rsidR="000B730E" w:rsidRPr="000B730E" w:rsidRDefault="000B730E" w:rsidP="000B730E">
      <w:pPr>
        <w:jc w:val="center"/>
        <w:rPr>
          <w:rFonts w:ascii="宋体" w:eastAsia="宋体" w:hAnsi="宋体" w:cs="仿宋"/>
          <w:b/>
          <w:sz w:val="28"/>
          <w:szCs w:val="28"/>
        </w:rPr>
      </w:pPr>
    </w:p>
    <w:p w:rsidR="000B730E" w:rsidRPr="000B730E" w:rsidRDefault="000B730E" w:rsidP="000B730E">
      <w:pPr>
        <w:tabs>
          <w:tab w:val="left" w:pos="0"/>
        </w:tabs>
        <w:rPr>
          <w:rFonts w:ascii="宋体" w:eastAsia="宋体" w:hAnsi="宋体" w:cs="仿宋"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/>
          <w:bCs/>
          <w:sz w:val="28"/>
          <w:szCs w:val="28"/>
        </w:rPr>
        <w:t xml:space="preserve">    </w:t>
      </w:r>
      <w:r w:rsidRPr="000B730E">
        <w:rPr>
          <w:rFonts w:ascii="宋体" w:eastAsia="宋体" w:hAnsi="宋体" w:cs="仿宋" w:hint="eastAsia"/>
          <w:bCs/>
          <w:sz w:val="28"/>
          <w:szCs w:val="28"/>
        </w:rPr>
        <w:t xml:space="preserve"> 一、学龄前儿童十大安全理念推广活动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b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幼儿园要根据市教育局、市应急管理局发布的十大安全理念，结合实际开展幼儿教育工作，探索经验做法，同时向家长做好宣传工作。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（一）生命只有一次，它比任何物品都重要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说明：孩子对生命缺乏概念，有时为了玩具、为了宠物而意外丢掉生命，必须让孩子从小知道珍惜生命。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（二）安全第一，平安成长最重要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说明：教育孩子安全重于一切。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（三）“小秘密”要告诉爸爸妈妈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说明：孩子受到骚扰、欺辱时，不告诉父母、老师，易造成更大伤害。妈妈代表着孩子可信任的人，通过倾诉、沟通，解决存在的问题，避免更大的风险。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（四）背心和裤衩覆盖的地方不许别人摸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说明：性侵害日益成为儿童安全的突出问题，从小培养孩子保护隐私的意识非常重要。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（五）不吃（喝）陌生人给的东西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说明：孩子无法区分陌生人的好坏，学龄前儿童有权不接触陌生人，这样可以有效避免风险。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lastRenderedPageBreak/>
        <w:t>（六）遇到新奇的事要先问问大人，危险的事不能做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说明：好奇心是孩子的天性，要保护。但好奇心容易带来危险，告诉孩子不懂不明白的事多问问，可以避免危险。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（七）遇到危险首先要保护好自己，再去帮助别人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说明：学龄前儿童缺乏自救互救能力，面对危险有果断逃生的权利。无数案例一再证明，盲目施救造成的损失更大。因此，有必要从小教育孩子保护好自己，就是保护别人。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（八）日常行为守规矩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说明：生活中的规矩包括各种规则、规范、程序、好习惯等。告诉孩子过马路时看红绿灯，上下楼梯不跑闹，吃饭时不说话，等等，从小养成遵守安全规范的习惯。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（九）集体活动讲秩序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说明：人多的地方潜藏风险，遵守秩序就可以避免危险，即使发生危险，秩序就是效率，能够避免或减少伤害。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（十）安全本领要学习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 xml:space="preserve">说明：让孩子从小认识到，安全知识、安全本领是必需品。    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请全市幼儿园将安全理念推广活动的照片、视频报送活动参赛邮箱。</w:t>
      </w:r>
    </w:p>
    <w:p w:rsidR="000B730E" w:rsidRPr="000B730E" w:rsidRDefault="000B730E" w:rsidP="000B730E">
      <w:pPr>
        <w:tabs>
          <w:tab w:val="left" w:pos="0"/>
        </w:tabs>
        <w:rPr>
          <w:rFonts w:ascii="宋体" w:eastAsia="宋体" w:hAnsi="宋体" w:cs="仿宋"/>
          <w:b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/>
          <w:bCs/>
          <w:sz w:val="28"/>
          <w:szCs w:val="28"/>
        </w:rPr>
        <w:t xml:space="preserve">    </w:t>
      </w:r>
      <w:r w:rsidRPr="000B730E">
        <w:rPr>
          <w:rFonts w:ascii="宋体" w:eastAsia="宋体" w:hAnsi="宋体" w:cs="仿宋" w:hint="eastAsia"/>
          <w:bCs/>
          <w:sz w:val="28"/>
          <w:szCs w:val="28"/>
        </w:rPr>
        <w:t>二、应急安全知识征文比赛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结合在安全教育、安全习惯培养、生活经历、成长烦恼以及社会上各类应急突发事件等方面，撰写心得体会、意见建议，加深学生对平安成长的认识。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lastRenderedPageBreak/>
        <w:t>1.体裁以记叙文和议论文为主，题目自拟。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2.小学组500-800字，初中组800-1200字，高中组1200-2000字。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3.为了区分作文的难度，鼓励低年级学生多参与，小学组细分为1-3年级组和4-6年级组。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4.文章格式：标题宋体二号加粗，正文仿宋三号，每段首行空两格，行间距固定值28磅。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5.文章末尾要注明区市、学校（规范全称）、年级、班级、姓名、联系方式、指导老师等信息，引用别人作品需在参考文献中注明出处，否则以剽窃（抄袭）作品认定，一经发现取消本人参赛资格和所在区市、学校优秀组织奖评选资格，并通报批评。请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各区市教体局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、学校做好组织，对报送作品提前进行把关。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6.报送内容：征文的电子版（word形式）。</w:t>
      </w:r>
    </w:p>
    <w:p w:rsidR="000B730E" w:rsidRPr="000B730E" w:rsidRDefault="000B730E" w:rsidP="000B730E">
      <w:pPr>
        <w:tabs>
          <w:tab w:val="left" w:pos="0"/>
        </w:tabs>
        <w:rPr>
          <w:rFonts w:ascii="宋体" w:eastAsia="宋体" w:hAnsi="宋体" w:cs="仿宋"/>
          <w:b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/>
          <w:bCs/>
          <w:sz w:val="28"/>
          <w:szCs w:val="28"/>
        </w:rPr>
        <w:t xml:space="preserve">  </w:t>
      </w:r>
      <w:r w:rsidRPr="000B730E">
        <w:rPr>
          <w:rFonts w:ascii="宋体" w:eastAsia="宋体" w:hAnsi="宋体" w:cs="仿宋" w:hint="eastAsia"/>
          <w:bCs/>
          <w:sz w:val="28"/>
          <w:szCs w:val="28"/>
        </w:rPr>
        <w:t xml:space="preserve">  三、应急安全知识</w:t>
      </w:r>
      <w:proofErr w:type="gramStart"/>
      <w:r w:rsidRPr="000B730E">
        <w:rPr>
          <w:rFonts w:ascii="宋体" w:eastAsia="宋体" w:hAnsi="宋体" w:cs="仿宋" w:hint="eastAsia"/>
          <w:bCs/>
          <w:sz w:val="28"/>
          <w:szCs w:val="28"/>
        </w:rPr>
        <w:t>动漫作品</w:t>
      </w:r>
      <w:proofErr w:type="gramEnd"/>
      <w:r w:rsidRPr="000B730E">
        <w:rPr>
          <w:rFonts w:ascii="宋体" w:eastAsia="宋体" w:hAnsi="宋体" w:cs="仿宋" w:hint="eastAsia"/>
          <w:bCs/>
          <w:sz w:val="28"/>
          <w:szCs w:val="28"/>
        </w:rPr>
        <w:t>比赛</w:t>
      </w:r>
    </w:p>
    <w:p w:rsidR="000B730E" w:rsidRPr="000B730E" w:rsidRDefault="000B730E" w:rsidP="000B730E">
      <w:pPr>
        <w:tabs>
          <w:tab w:val="left" w:pos="0"/>
        </w:tabs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组织中小学校开展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动漫作品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创作比赛，可围绕学习生活、疫情防护、交通安全、火灾防范、意外伤害、校园欺凌、心理健康、防溺水等进行创作，传播应急理念，提升应急安全应对能力。具体要求如下：</w:t>
      </w:r>
    </w:p>
    <w:p w:rsidR="000B730E" w:rsidRPr="000B730E" w:rsidRDefault="000B730E" w:rsidP="000B730E">
      <w:pPr>
        <w:tabs>
          <w:tab w:val="left" w:pos="0"/>
        </w:tabs>
        <w:ind w:left="42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（一）漫画作品创作要求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1.紧扣主题，画面整洁，信息完整，可为卡通形象、单幅漫</w:t>
      </w: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画、四格漫画、多格漫画等多种形式。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2.画面清晰、标明作品幅数及页数。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3.电子作品提供jpg格式的电子文件（分辨率300）。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lastRenderedPageBreak/>
        <w:t>4.纸质作品不小于8k纸大小。</w:t>
      </w:r>
    </w:p>
    <w:p w:rsidR="000B730E" w:rsidRPr="000B730E" w:rsidRDefault="000B730E" w:rsidP="000B730E">
      <w:pPr>
        <w:tabs>
          <w:tab w:val="left" w:pos="0"/>
        </w:tabs>
        <w:ind w:left="42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（二）动画作品创作要求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1.紧扣主题，画面整洁，情节完整。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2.视频文件：片长不少于30秒；作品格式要求为.</w:t>
      </w:r>
      <w:proofErr w:type="spell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swf</w:t>
      </w:r>
      <w:proofErr w:type="spell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、.mpg、.</w:t>
      </w:r>
      <w:proofErr w:type="spell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avi</w:t>
      </w:r>
      <w:proofErr w:type="spell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、.mov或mp4文件格式；原始分辨率不小于800×600像素（建议文件压缩到1G以下）。</w:t>
      </w:r>
    </w:p>
    <w:p w:rsidR="000B730E" w:rsidRPr="000B730E" w:rsidRDefault="000B730E" w:rsidP="000B730E">
      <w:pPr>
        <w:tabs>
          <w:tab w:val="left" w:pos="0"/>
        </w:tabs>
        <w:ind w:firstLine="641"/>
        <w:rPr>
          <w:rFonts w:ascii="宋体" w:eastAsia="宋体" w:hAnsi="宋体" w:cs="仿宋"/>
          <w:b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Cs/>
          <w:sz w:val="28"/>
          <w:szCs w:val="28"/>
        </w:rPr>
        <w:t>四、应急安全精品课评比活动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课程以安全教育为主题，要体现现代</w:t>
      </w:r>
      <w:hyperlink r:id="rId5" w:tgtFrame="_blank" w:history="1">
        <w:r w:rsidRPr="000B730E">
          <w:rPr>
            <w:rFonts w:ascii="宋体" w:eastAsia="宋体" w:hAnsi="宋体" w:cs="仿宋" w:hint="eastAsia"/>
            <w:color w:val="000000"/>
            <w:sz w:val="28"/>
            <w:szCs w:val="28"/>
          </w:rPr>
          <w:t>教育思想</w:t>
        </w:r>
      </w:hyperlink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，符合科学性、先进性和教育教学的普遍规律，具有鲜明特色，并能恰当运用现代教学技术、方法与手段，教学效果显著，具有示范性和辐射推广作用。</w:t>
      </w:r>
      <w:r w:rsidRPr="000B730E">
        <w:rPr>
          <w:rFonts w:ascii="宋体" w:eastAsia="宋体" w:hAnsi="宋体" w:cs="仿宋" w:hint="eastAsia"/>
          <w:sz w:val="28"/>
          <w:szCs w:val="28"/>
        </w:rPr>
        <w:t>根据征集展示工作需要，特制定本标准。本标准适用于“应急安全精品课”征集展示视频的拍摄制作。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（一）报送内容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 xml:space="preserve"> 一堂课课堂录像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（二）前期录制要求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1.录制场地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应选择授课现场，可以是课堂、演播室或礼堂等场地。要求录制现场光线充足，环境安静、整洁，避免在镜头中出现有广告嫌疑或与课程无关的标识等内容。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2.录制方式及设备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拍摄方式：根据课程内容，采用多机位拍摄（3机位以上），机位设置应满足完整记录课堂全部教学活动的要求。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lastRenderedPageBreak/>
        <w:t>录像设备：摄像机在同一门课程中标清和高清设备不得混用，推荐使用高清数字设备。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录音设备：使用若干个专业级话筒，保证教师和学生发言的录音质量。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后期制作设备：使用相应的非线性编辑系统。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3.多媒体课件的制作及录制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教师在录制前应对授课过程中使用的多媒体课件（PPT、音视频、动画等）认真检查，确保其文字、格式规范没有错误，符合拍摄要求。在拍摄时应针对实际情况选择适当的拍摄方式，确保成片中的多媒体演示及板书完整、清晰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4.视音频信号源技术指标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（1）视频信号源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稳定性：全片图像同步性能稳定，无失步现象，CTL同步控制信号必须连续，图像无抖动跳跃，色彩无突变，编辑点处图像稳定，声画同步。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信噪比：画面清晰，图像信噪比不低于55dB，无明显杂波。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色调：白平衡正确，无明显偏色，色彩对比度一致，多机拍摄镜头衔接处无明显色差。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视频电平：视频全讯号幅度为1Vp-p，最大不超过1.1V p-p。其中，消隐电平为0V时，白电平幅度0.7Ⅴp-p，同步信号-0.3V，色同步信号幅度0.3V p-p (以消隐线上下对称)，全片一致。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（2）音频信号源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lastRenderedPageBreak/>
        <w:t>声道：普通话内容音频信号记录于第1声道，音乐、音效、同期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声记录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于第2声道，若有其他文字解说记录于第3声道（如录音设备无第3声道,则录于第2声道）。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电平指标：-2db — -8db声音应无明显失真、放音过冲、过弱。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音频信噪比不低于48db。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声音和画面要求同步，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无交流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声或其他杂</w:t>
      </w:r>
      <w:r w:rsidRPr="000B730E">
        <w:rPr>
          <w:rFonts w:ascii="宋体" w:eastAsia="宋体" w:hAnsi="宋体" w:cs="仿宋" w:hint="eastAsia"/>
          <w:sz w:val="28"/>
          <w:szCs w:val="28"/>
        </w:rPr>
        <w:t>音等缺陷。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伴音清晰、饱满、圆润，无失真、噪声杂音干扰、音量忽大忽小现象。解说声与现场声无明显比例失调，解说声与背景音乐无明显比例失调。</w:t>
      </w:r>
    </w:p>
    <w:p w:rsidR="000B730E" w:rsidRPr="000B730E" w:rsidRDefault="000B730E" w:rsidP="000B730E">
      <w:pPr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 xml:space="preserve">   （三）后期制作要求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1.片头、片尾及唱词：片头、片尾时长一共不超过15秒，片头应包括课名、年级、执教教师姓名、学校名称等信息。片尾包括版权单位、摄制单位、摄制时间等信息。视频应配备字幕。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2.视频压缩格式及技术参数：视频压缩采用H.264/AVC (MPEG-4 Part10)编码、使用二次编码的MP4格式。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视频码流率：动态码流的最高码率不高于2500 Kbps，最低码率不得低于1024Kbps。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sz w:val="28"/>
          <w:szCs w:val="28"/>
        </w:rPr>
        <w:t>视频分辨率：前期采用标清4:3拍摄时，请设定为 720×</w:t>
      </w: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576；前期采用高清16:9拍摄时，请设定为 1024×576。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视频画幅宽高比：分辨率设定为 720×576的，请选定 4:3；分辨率设定为 1024×576的，请选定 16:9；在同一课程中，各讲应统一画幅的宽高比，不得混用。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lastRenderedPageBreak/>
        <w:t>视频帧率为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25帧/秒。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扫描方式采用逐行扫描。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3.音频压缩格式及技术参数：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音频压缩采用AAC(MPEG4 Part3)格式；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采样率48KHz；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音频码流率128Kbps (恒定)；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必须是双声道，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必须做混音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处理。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4.封装格式：采用MP4封装。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b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Cs/>
          <w:sz w:val="28"/>
          <w:szCs w:val="28"/>
        </w:rPr>
        <w:t>五、应急安全知识在线活动（应急安全知识答题等）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关注“青岛应急管理”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微信公众号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，共同参与应急安全知识在线答题等活动。参与方式如下：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1.关注“青岛应急管理”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微信公众号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2.打开“青岛应急管理”公众号后，点击下方“互动服务”里的“安全知识答题”，进入答题页面。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3.根据要求填写姓名、单位（学校）等信息，提交答卷后，显示答题分数。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4.晚间19时至21时</w:t>
      </w:r>
      <w:r w:rsidRPr="000B730E">
        <w:rPr>
          <w:rFonts w:ascii="宋体" w:eastAsia="宋体" w:hAnsi="宋体" w:cs="仿宋" w:hint="eastAsia"/>
          <w:sz w:val="28"/>
          <w:szCs w:val="28"/>
        </w:rPr>
        <w:t>为答题高峰期，容易出现网络阻塞或延迟。为了保证顺畅答题，请尽量避开高峰期参与答题活动。</w:t>
      </w:r>
    </w:p>
    <w:p w:rsidR="000B730E" w:rsidRPr="000B730E" w:rsidRDefault="000B730E" w:rsidP="000B730E">
      <w:pPr>
        <w:rPr>
          <w:rFonts w:ascii="宋体" w:eastAsia="宋体" w:hAnsi="宋体" w:cs="仿宋"/>
          <w:b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/>
          <w:bCs/>
          <w:sz w:val="28"/>
          <w:szCs w:val="28"/>
        </w:rPr>
        <w:t xml:space="preserve">    </w:t>
      </w:r>
      <w:r w:rsidRPr="000B730E">
        <w:rPr>
          <w:rFonts w:ascii="宋体" w:eastAsia="宋体" w:hAnsi="宋体" w:cs="仿宋" w:hint="eastAsia"/>
          <w:bCs/>
          <w:sz w:val="28"/>
          <w:szCs w:val="28"/>
        </w:rPr>
        <w:t>六、应急安全知识图片作品比赛（摄影、图解、海报等）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用图片的语言呈现各行业、领域生产岗位安全生产工作的成果；作品形象生动、视觉冲击力强，传播防风险、除隐患、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遏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事故的安全理念，起到安全警示作用。</w:t>
      </w:r>
      <w:r w:rsidRPr="000B730E">
        <w:rPr>
          <w:rFonts w:ascii="宋体" w:eastAsia="宋体" w:hAnsi="宋体" w:cs="仿宋" w:hint="eastAsia"/>
          <w:sz w:val="28"/>
          <w:szCs w:val="28"/>
        </w:rPr>
        <w:t>作品可采用摄影、图解、海报等类型，要</w:t>
      </w:r>
      <w:r w:rsidRPr="000B730E">
        <w:rPr>
          <w:rFonts w:ascii="宋体" w:eastAsia="宋体" w:hAnsi="宋体" w:cs="仿宋" w:hint="eastAsia"/>
          <w:sz w:val="28"/>
          <w:szCs w:val="28"/>
        </w:rPr>
        <w:lastRenderedPageBreak/>
        <w:t>求格式为JPG或PNG，单幅作品不小于1M不大于5M，需提交相应图片说明。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b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Cs/>
          <w:sz w:val="28"/>
          <w:szCs w:val="28"/>
        </w:rPr>
        <w:t>七、应急安全知识文艺作品比赛（微故事、小品、诗歌、相声、歌曲MV、舞台剧等）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围绕普及科学知识，弘扬科学精神，传播科学思想，倡导科学方法，宣传安全生产、防灾减灾救灾和应急救援等领域安全知识和防灾避险、自救互救技能，创作弘扬主旋律、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传播正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能量的应急安全主题的文艺作品。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作品可采用微故事、小品、诗歌、相声、歌曲、舞台剧等多种表现形式，时间不超过10分钟，鼓励原创，改编的作品需在作品创意中说明，</w:t>
      </w:r>
      <w:proofErr w:type="gramStart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微故事</w:t>
      </w:r>
      <w:proofErr w:type="gramEnd"/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提交电子文稿，其它形式作品须录制成视频，视频格式与微视频相同。</w:t>
      </w:r>
    </w:p>
    <w:p w:rsidR="000B730E" w:rsidRPr="000B730E" w:rsidRDefault="000B730E" w:rsidP="000B730E">
      <w:pPr>
        <w:rPr>
          <w:rFonts w:ascii="宋体" w:eastAsia="宋体" w:hAnsi="宋体" w:cs="仿宋"/>
          <w:b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/>
          <w:bCs/>
          <w:sz w:val="28"/>
          <w:szCs w:val="28"/>
        </w:rPr>
        <w:t xml:space="preserve">    </w:t>
      </w:r>
      <w:r w:rsidRPr="000B730E">
        <w:rPr>
          <w:rFonts w:ascii="宋体" w:eastAsia="宋体" w:hAnsi="宋体" w:cs="仿宋" w:hint="eastAsia"/>
          <w:bCs/>
          <w:sz w:val="28"/>
          <w:szCs w:val="28"/>
        </w:rPr>
        <w:t>八、应急安全知识视频作品比赛（电影、纪录片、短视频、动画片、</w:t>
      </w:r>
      <w:proofErr w:type="gramStart"/>
      <w:r w:rsidRPr="000B730E">
        <w:rPr>
          <w:rFonts w:ascii="宋体" w:eastAsia="宋体" w:hAnsi="宋体" w:cs="仿宋" w:hint="eastAsia"/>
          <w:bCs/>
          <w:sz w:val="28"/>
          <w:szCs w:val="28"/>
        </w:rPr>
        <w:t>抖音作品</w:t>
      </w:r>
      <w:proofErr w:type="gramEnd"/>
      <w:r w:rsidRPr="000B730E">
        <w:rPr>
          <w:rFonts w:ascii="宋体" w:eastAsia="宋体" w:hAnsi="宋体" w:cs="仿宋" w:hint="eastAsia"/>
          <w:bCs/>
          <w:sz w:val="28"/>
          <w:szCs w:val="28"/>
        </w:rPr>
        <w:t>等）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从不同角度、层面挖掘和表现安全生产主题，通过生动的视听效果、发人深思的故事，给人以警示、启迪，传播应急安全理念，增强安全预防意识。内容新颖、短而精，兼具科学性、知识性、趣味性、艺术性，具备及时快捷的传播特点，适用于全媒体平台呈现。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 xml:space="preserve">画面清晰，中文字幕，对白使用普通话，采用WMV、FLV或MP4格式，时间不超过120分钟，鼓励原创，改编的作品需在作品创意中说明，尺寸控制在640×480（4:3）或640×360（16:9），视频比特率控制在800-1000。 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Cs/>
          <w:sz w:val="28"/>
          <w:szCs w:val="28"/>
        </w:rPr>
        <w:lastRenderedPageBreak/>
        <w:t>九、应急安全知识互动类作品（H5、VR/AR、小游戏、电子杂志等）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紧扣应急安全理念，中心突出、积极向上;画面清晰，中文字幕，对白使用普通话。需提供作品链接、相应文案和宣传海报。</w:t>
      </w:r>
    </w:p>
    <w:p w:rsidR="000B730E" w:rsidRPr="000B730E" w:rsidRDefault="000B730E" w:rsidP="000B730E">
      <w:pPr>
        <w:numPr>
          <w:ilvl w:val="0"/>
          <w:numId w:val="1"/>
        </w:numPr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0B730E">
        <w:rPr>
          <w:rFonts w:ascii="宋体" w:eastAsia="宋体" w:hAnsi="宋体" w:cs="仿宋" w:hint="eastAsia"/>
          <w:bCs/>
          <w:sz w:val="28"/>
          <w:szCs w:val="28"/>
        </w:rPr>
        <w:t>应急体验观摩实践活动</w:t>
      </w:r>
    </w:p>
    <w:p w:rsidR="000B730E" w:rsidRPr="000B730E" w:rsidRDefault="000B730E" w:rsidP="000B730E">
      <w:pPr>
        <w:ind w:firstLineChars="200" w:firstLine="560"/>
        <w:rPr>
          <w:rFonts w:ascii="宋体" w:eastAsia="宋体" w:hAnsi="宋体" w:cs="仿宋"/>
          <w:color w:val="000000"/>
          <w:sz w:val="28"/>
          <w:szCs w:val="28"/>
        </w:rPr>
      </w:pPr>
      <w:r w:rsidRPr="000B730E">
        <w:rPr>
          <w:rFonts w:ascii="宋体" w:eastAsia="宋体" w:hAnsi="宋体" w:cs="仿宋" w:hint="eastAsia"/>
          <w:color w:val="000000"/>
          <w:sz w:val="28"/>
          <w:szCs w:val="28"/>
        </w:rPr>
        <w:t>为全面普及应急安全知识，进一步提升青少年安全防范意识和自我救护能力，组织开展应急体验观摩实践活动，了解“交通安全”“消防安全”“自然灾害”“校园安全”“急救知识”“禁毒安全”等安全和防护知识，熟悉逃生方法及自救互救技能，提升学生的安全的意识。</w:t>
      </w:r>
    </w:p>
    <w:p w:rsidR="000B730E" w:rsidRPr="000B730E" w:rsidRDefault="000B730E" w:rsidP="000B730E">
      <w:pPr>
        <w:jc w:val="left"/>
        <w:rPr>
          <w:rFonts w:ascii="宋体" w:eastAsia="宋体" w:hAnsi="宋体" w:cs="仿宋"/>
          <w:color w:val="000000"/>
          <w:sz w:val="28"/>
          <w:szCs w:val="28"/>
        </w:rPr>
      </w:pPr>
      <w:bookmarkStart w:id="0" w:name="_GoBack"/>
      <w:bookmarkEnd w:id="0"/>
    </w:p>
    <w:p w:rsidR="006D76BA" w:rsidRPr="000B730E" w:rsidRDefault="006D76BA"/>
    <w:sectPr w:rsidR="006D76BA" w:rsidRPr="000B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45DF7"/>
    <w:multiLevelType w:val="singleLevel"/>
    <w:tmpl w:val="3FB45DF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0E"/>
    <w:rsid w:val="000B730E"/>
    <w:rsid w:val="006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4F22"/>
  <w15:chartTrackingRefBased/>
  <w15:docId w15:val="{A5B1A87D-3B38-46A6-A1E1-82E6CB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.com/s?q=%E6%95%99%E8%82%B2%E6%80%9D%E6%83%B3&amp;ie=utf-8&amp;src=wenda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1</cp:revision>
  <dcterms:created xsi:type="dcterms:W3CDTF">2022-09-15T07:14:00Z</dcterms:created>
  <dcterms:modified xsi:type="dcterms:W3CDTF">2022-09-15T07:15:00Z</dcterms:modified>
</cp:coreProperties>
</file>