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                              个人小结</w:t>
      </w:r>
    </w:p>
    <w:p>
      <w:pPr>
        <w:rPr>
          <w:rFonts w:hint="eastAsia"/>
          <w:lang w:val="en-US" w:eastAsia="zh-CN"/>
        </w:rPr>
      </w:pPr>
      <w:r>
        <w:rPr>
          <w:rFonts w:hint="eastAsia"/>
          <w:lang w:val="en-US" w:eastAsia="zh-CN"/>
        </w:rPr>
        <w:t xml:space="preserve">                   15160021060   15信息与计算科学   滕婕</w:t>
      </w:r>
      <w:bookmarkStart w:id="0" w:name="_GoBack"/>
      <w:bookmarkEnd w:id="0"/>
    </w:p>
    <w:p>
      <w:pPr>
        <w:rPr>
          <w:rFonts w:hint="eastAsia"/>
          <w:lang w:val="en-US" w:eastAsia="zh-CN"/>
        </w:rPr>
      </w:pPr>
    </w:p>
    <w:p>
      <w:pPr>
        <w:rPr>
          <w:rFonts w:hint="eastAsia"/>
          <w:lang w:val="en-US" w:eastAsia="zh-CN"/>
        </w:rPr>
      </w:pPr>
      <w:r>
        <w:rPr>
          <w:rFonts w:hint="eastAsia"/>
          <w:lang w:val="en-US" w:eastAsia="zh-CN"/>
        </w:rPr>
        <w:t xml:space="preserve">   “实践和行动是人生的基本任务；学问和知识不过是手段、方法，通过这些才能做好主要工作。所以，人生必须具备的知识应该按实践和行动的需要来决定的。”是的，我们的智慧永远分不开实践，实践是检验真理唯一的标准，我们也要在实践中提升自我，培养我们各方面的能力。此次暑期三下乡实践活动使我有了一个验证自我的机会，使我无论在能力还是心灵上都有了一次大的飞跃，同时也发现了自身的很多不足。</w:t>
      </w:r>
    </w:p>
    <w:p>
      <w:pPr>
        <w:ind w:firstLine="420"/>
        <w:rPr>
          <w:rFonts w:hint="eastAsia"/>
          <w:lang w:val="en-US" w:eastAsia="zh-CN"/>
        </w:rPr>
      </w:pPr>
      <w:r>
        <w:rPr>
          <w:rFonts w:hint="eastAsia"/>
          <w:lang w:val="en-US" w:eastAsia="zh-CN"/>
        </w:rPr>
        <w:t>在暑假开始的第一天，我们小组就开始了暑期三下乡实践活动。第一天就去污水处理厂进行了参观采访记录和石老人进行问卷调查，在之后的七天里，我们去了胶州湾、灵山岛、少海等不同的湿地进行考察和水样的采集。</w:t>
      </w:r>
    </w:p>
    <w:p>
      <w:pPr>
        <w:ind w:firstLine="420" w:firstLineChars="200"/>
        <w:rPr>
          <w:rFonts w:hint="eastAsia"/>
          <w:lang w:val="en-US" w:eastAsia="zh-CN"/>
        </w:rPr>
      </w:pPr>
      <w:r>
        <w:rPr>
          <w:rFonts w:hint="eastAsia"/>
          <w:lang w:val="en-US" w:eastAsia="zh-CN"/>
        </w:rPr>
        <w:t>污水处理厂的工作人员告诉我们，每天有8-9万立方米的污水通过本厂排入大海，除了污水处理厂工作范围外的重金属和大肠杆菌，排出的水体与自来水无异，而在她看来，市南区各实验室的废水排放管理并不令人满意，重金属处理的关键应从源头控制。除去污水处理厂的意见外，我们亲眼所见的情况也具有重要的参考价值，所以我们又陆陆续续进行了对了不同湿地的水质和其中的含量检测。</w:t>
      </w:r>
    </w:p>
    <w:p>
      <w:pPr>
        <w:ind w:firstLine="420" w:firstLineChars="200"/>
      </w:pPr>
      <w:r>
        <w:rPr>
          <w:rFonts w:hint="eastAsia"/>
          <w:lang w:val="en-US" w:eastAsia="zh-CN"/>
        </w:rPr>
        <w:t>其中比较有代表性的就是少海湿地。少海的</w:t>
      </w:r>
      <w:r>
        <w:rPr>
          <w:rFonts w:hint="eastAsia"/>
        </w:rPr>
        <w:t>治理手段与以往的化学试剂不同，他们采用用环保手段，用白鲢鱼高效滤食蓝藻，生态治理。投入白鲢鱼苗，并且“槛鱼”，用一些我们看到的网作为防止鱼流失的“槛鱼”工具，防止闸口放水后鱼逃走的“防逃网”。每一个闸口，与上游的交界处，入湖口都要拦网，拦网是治水的重要工具，主要目的是放闸的时候不让鱼逃走，让鱼坚决留在湖里以滤食蓝藻完成生态治理。7月是白鲢鱼的大量繁殖季节，也是蓝藻爆发季节，先让鱼来控制藻，如果蓝藻生物量大于鱼可承受生物量就要人工控藻。人工控藻用抄网、抽水机。</w:t>
      </w:r>
      <w:r>
        <w:rPr>
          <w:rFonts w:hint="eastAsia"/>
          <w:lang w:val="en-US" w:eastAsia="zh-CN"/>
        </w:rPr>
        <w:t>虽然如此，但少海湿地仍然达不到景观湖的水质要求。再比如以鱼山周围居民为代表的情况。</w:t>
      </w:r>
      <w:r>
        <w:rPr>
          <w:rFonts w:hint="eastAsia"/>
        </w:rPr>
        <w:t>市南区的被我们以学校为中心划分为几个地区，我们分别前往这些地方进行问卷调查。得到的结果依然还是同往日相近，很多人根本不了解自己每天所引用的水来自哪里，是否干净，也没有去测量水质的习惯，我们买菜知道买没有喷洒过农药的蔬菜，也去学习分辨那些蔬菜打了激素，我们开始控制自己的饮食习惯和健康，然而我们每天都在引用的水却被我们所遗忘。不得不说，这是因为我们的健康意识才刚刚起步，没有形成一个良好的体系。</w:t>
      </w:r>
    </w:p>
    <w:p>
      <w:pPr>
        <w:ind w:firstLine="420" w:firstLineChars="200"/>
        <w:rPr>
          <w:rFonts w:hint="eastAsia"/>
          <w:lang w:val="en-US" w:eastAsia="zh-CN"/>
        </w:rPr>
      </w:pPr>
      <w:r>
        <w:rPr>
          <w:rFonts w:hint="eastAsia"/>
          <w:lang w:val="en-US" w:eastAsia="zh-CN"/>
        </w:rPr>
        <w:t>“纸上得来终觉浅。”这次的实践活动让我切身体会到了如今湿地的发展状况，人们对于水资源的保护意识没有达到足够的高度，所以才会导致如今湿地状况的恶化。希望此次三下乡实践活动中我们的实验数据和报告能够唤起更多人一同加入湿地保护这场战斗中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2578EE"/>
    <w:rsid w:val="642578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2017-08-20T01:02:00Z</dcterms:created>
  <dc:creator>hyd</dc:creator>
  <cp:lastModifiedBy>hyd</cp:lastModifiedBy>
  <dcterms:modified xsi:type="dcterms:W3CDTF">2017-08-20T03:47:45Z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