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EDF5" w14:textId="77777777" w:rsidR="0042155C" w:rsidRPr="0042155C" w:rsidRDefault="0042155C" w:rsidP="0042155C">
      <w:pPr>
        <w:spacing w:line="500" w:lineRule="exact"/>
        <w:jc w:val="center"/>
        <w:rPr>
          <w:rFonts w:ascii="仿宋" w:eastAsia="仿宋" w:hAnsi="仿宋" w:cs="Times New Roman"/>
          <w:b/>
          <w:sz w:val="44"/>
          <w:szCs w:val="32"/>
        </w:rPr>
      </w:pPr>
      <w:r w:rsidRPr="0042155C">
        <w:rPr>
          <w:rFonts w:ascii="仿宋" w:eastAsia="仿宋" w:hAnsi="仿宋" w:cs="Times New Roman" w:hint="eastAsia"/>
          <w:b/>
          <w:sz w:val="44"/>
          <w:szCs w:val="32"/>
        </w:rPr>
        <w:t>主题团日学习参考</w:t>
      </w:r>
    </w:p>
    <w:p w14:paraId="1F07C438" w14:textId="77777777" w:rsidR="0042155C" w:rsidRPr="0042155C" w:rsidRDefault="0042155C" w:rsidP="0042155C">
      <w:pPr>
        <w:spacing w:line="5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42155C">
        <w:rPr>
          <w:rFonts w:ascii="仿宋" w:eastAsia="仿宋" w:hAnsi="仿宋" w:cs="Times New Roman" w:hint="eastAsia"/>
          <w:b/>
          <w:sz w:val="32"/>
          <w:szCs w:val="32"/>
        </w:rPr>
        <w:t>（20</w:t>
      </w:r>
      <w:r w:rsidRPr="0042155C">
        <w:rPr>
          <w:rFonts w:ascii="仿宋" w:eastAsia="仿宋" w:hAnsi="仿宋" w:cs="Times New Roman"/>
          <w:b/>
          <w:sz w:val="32"/>
          <w:szCs w:val="32"/>
        </w:rPr>
        <w:t>22</w:t>
      </w:r>
      <w:r w:rsidRPr="0042155C">
        <w:rPr>
          <w:rFonts w:ascii="仿宋" w:eastAsia="仿宋" w:hAnsi="仿宋" w:cs="Times New Roman" w:hint="eastAsia"/>
          <w:b/>
          <w:sz w:val="32"/>
          <w:szCs w:val="32"/>
        </w:rPr>
        <w:t>年</w:t>
      </w:r>
      <w:r w:rsidRPr="0042155C">
        <w:rPr>
          <w:rFonts w:ascii="仿宋" w:eastAsia="仿宋" w:hAnsi="仿宋" w:cs="Times New Roman"/>
          <w:b/>
          <w:sz w:val="32"/>
          <w:szCs w:val="32"/>
        </w:rPr>
        <w:t>3</w:t>
      </w:r>
      <w:r w:rsidRPr="0042155C">
        <w:rPr>
          <w:rFonts w:ascii="仿宋" w:eastAsia="仿宋" w:hAnsi="仿宋" w:cs="Times New Roman" w:hint="eastAsia"/>
          <w:b/>
          <w:sz w:val="32"/>
          <w:szCs w:val="32"/>
        </w:rPr>
        <w:t>月）</w:t>
      </w:r>
    </w:p>
    <w:p w14:paraId="07FF67B2" w14:textId="77777777" w:rsidR="0042155C" w:rsidRPr="0042155C" w:rsidRDefault="0042155C" w:rsidP="0042155C">
      <w:pPr>
        <w:spacing w:line="5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2155C">
        <w:rPr>
          <w:rFonts w:ascii="仿宋" w:eastAsia="仿宋" w:hAnsi="仿宋" w:cs="Times New Roman"/>
          <w:b/>
          <w:sz w:val="32"/>
          <w:szCs w:val="32"/>
        </w:rPr>
        <w:t>一、学习内容</w:t>
      </w:r>
    </w:p>
    <w:p w14:paraId="6C39D8D9" w14:textId="77777777" w:rsidR="0042155C" w:rsidRPr="0042155C" w:rsidRDefault="0042155C" w:rsidP="0042155C">
      <w:pPr>
        <w:widowControl/>
        <w:spacing w:line="50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2155C">
        <w:rPr>
          <w:rFonts w:ascii="仿宋" w:eastAsia="仿宋" w:hAnsi="仿宋" w:cs="Times New Roman"/>
          <w:b/>
          <w:bCs/>
          <w:sz w:val="32"/>
          <w:szCs w:val="32"/>
        </w:rPr>
        <w:t>（一）学</w:t>
      </w:r>
      <w:proofErr w:type="gramStart"/>
      <w:r w:rsidRPr="0042155C">
        <w:rPr>
          <w:rFonts w:ascii="仿宋" w:eastAsia="仿宋" w:hAnsi="仿宋" w:cs="Times New Roman"/>
          <w:b/>
          <w:bCs/>
          <w:sz w:val="32"/>
          <w:szCs w:val="32"/>
        </w:rPr>
        <w:t>习习近</w:t>
      </w:r>
      <w:bookmarkStart w:id="0" w:name="_GoBack"/>
      <w:bookmarkEnd w:id="0"/>
      <w:proofErr w:type="gramEnd"/>
      <w:r w:rsidRPr="0042155C">
        <w:rPr>
          <w:rFonts w:ascii="仿宋" w:eastAsia="仿宋" w:hAnsi="仿宋" w:cs="Times New Roman"/>
          <w:b/>
          <w:bCs/>
          <w:sz w:val="32"/>
          <w:szCs w:val="32"/>
        </w:rPr>
        <w:t>平总书记重要讲话精神</w:t>
      </w:r>
    </w:p>
    <w:p w14:paraId="0240FE16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42155C">
        <w:rPr>
          <w:rFonts w:ascii="仿宋" w:eastAsia="仿宋" w:hAnsi="仿宋" w:cs="Times New Roman"/>
          <w:sz w:val="32"/>
          <w:szCs w:val="32"/>
        </w:rPr>
        <w:t>1.</w:t>
      </w:r>
      <w:r w:rsidRPr="0042155C">
        <w:rPr>
          <w:rFonts w:ascii="仿宋" w:eastAsia="仿宋" w:hAnsi="仿宋" w:cs="Times New Roman"/>
          <w:bCs/>
          <w:sz w:val="32"/>
          <w:szCs w:val="32"/>
        </w:rPr>
        <w:t>在中央党校（国家行政学院）中青年干部培训班开班式上发表重要讲话</w:t>
      </w:r>
    </w:p>
    <w:p w14:paraId="12605235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http://cpc.people.com.cn/n1/2022/0302/c64094-32363018.html</w:t>
      </w:r>
    </w:p>
    <w:p w14:paraId="143E8849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42155C">
        <w:rPr>
          <w:rFonts w:ascii="仿宋" w:eastAsia="仿宋" w:hAnsi="仿宋" w:cs="Times New Roman"/>
          <w:sz w:val="32"/>
          <w:szCs w:val="32"/>
        </w:rPr>
        <w:t>2.</w:t>
      </w:r>
      <w:r w:rsidRPr="0042155C">
        <w:rPr>
          <w:rFonts w:ascii="仿宋" w:eastAsia="仿宋" w:hAnsi="仿宋" w:cs="Times New Roman"/>
          <w:bCs/>
          <w:sz w:val="32"/>
          <w:szCs w:val="32"/>
        </w:rPr>
        <w:t>在北京2022年冬奥会欢迎宴会上的致辞</w:t>
      </w:r>
    </w:p>
    <w:p w14:paraId="3DFF1882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42155C">
        <w:rPr>
          <w:rFonts w:ascii="仿宋" w:eastAsia="仿宋" w:hAnsi="仿宋" w:cs="Times New Roman"/>
          <w:bCs/>
          <w:sz w:val="32"/>
          <w:szCs w:val="32"/>
        </w:rPr>
        <w:t>http://cpc.people.com.cn/n1/2022/0206/c64094-32345947.html</w:t>
      </w:r>
    </w:p>
    <w:p w14:paraId="7E5C11B5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3.向国际奥委会第139次全会开幕式发表视频致辞</w:t>
      </w:r>
    </w:p>
    <w:p w14:paraId="2D204ED5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http://cpc.people.com.cn/n1/2022/0203/c64094-32345039.html</w:t>
      </w:r>
    </w:p>
    <w:p w14:paraId="4B7D0171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4.在二〇二二年春节团拜会上的讲话</w:t>
      </w:r>
    </w:p>
    <w:p w14:paraId="15AD3182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http://cpc.people.com.cn/n1/2022/0130/c64094-32343948.html</w:t>
      </w:r>
    </w:p>
    <w:p w14:paraId="3050F975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5.在中国同中亚五国建交30周年视频峰会上的讲话</w:t>
      </w:r>
    </w:p>
    <w:p w14:paraId="2D7EBDF2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http://cpc.people.com.cn/n1/2022/0125/c64094-32339672.html</w:t>
      </w:r>
    </w:p>
    <w:p w14:paraId="7249A87B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6.</w:t>
      </w:r>
      <w:r w:rsidRPr="0042155C">
        <w:rPr>
          <w:rFonts w:ascii="仿宋" w:eastAsia="仿宋" w:hAnsi="仿宋" w:cs="Times New Roman" w:hint="eastAsia"/>
          <w:sz w:val="32"/>
          <w:szCs w:val="32"/>
        </w:rPr>
        <w:t>在</w:t>
      </w:r>
      <w:r w:rsidRPr="0042155C">
        <w:rPr>
          <w:rStyle w:val="a7"/>
          <w:rFonts w:ascii="仿宋" w:eastAsia="仿宋" w:hAnsi="仿宋" w:cs="Times New Roman"/>
          <w:sz w:val="32"/>
          <w:szCs w:val="32"/>
        </w:rPr>
        <w:t>十九届中央纪委六次全会上发表重要讲话</w:t>
      </w:r>
    </w:p>
    <w:p w14:paraId="0ED16009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http://cpc.people.com.cn/n1/2022/0118/c64094-32334350.html</w:t>
      </w:r>
    </w:p>
    <w:p w14:paraId="115DFBBC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7.在2022年世界经济论坛视频会议的演讲</w:t>
      </w:r>
    </w:p>
    <w:p w14:paraId="5D8F1331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http://cpc.people.com.cn/n1/2022/0118/c64093-32333729.html</w:t>
      </w:r>
    </w:p>
    <w:p w14:paraId="54E02BF8" w14:textId="77777777" w:rsidR="0042155C" w:rsidRPr="0042155C" w:rsidRDefault="0042155C" w:rsidP="0042155C">
      <w:pPr>
        <w:widowControl/>
        <w:spacing w:line="50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42155C">
        <w:rPr>
          <w:rFonts w:ascii="仿宋" w:eastAsia="仿宋" w:hAnsi="仿宋" w:cs="Times New Roman"/>
          <w:b/>
          <w:bCs/>
          <w:sz w:val="32"/>
          <w:szCs w:val="32"/>
        </w:rPr>
        <w:t>（二）</w:t>
      </w:r>
      <w:r w:rsidRPr="0042155C">
        <w:rPr>
          <w:rFonts w:ascii="仿宋" w:eastAsia="仿宋" w:hAnsi="仿宋" w:cs="Times New Roman" w:hint="eastAsia"/>
          <w:b/>
          <w:bCs/>
          <w:sz w:val="32"/>
          <w:szCs w:val="32"/>
        </w:rPr>
        <w:t>学</w:t>
      </w:r>
      <w:proofErr w:type="gramStart"/>
      <w:r w:rsidRPr="0042155C">
        <w:rPr>
          <w:rFonts w:ascii="仿宋" w:eastAsia="仿宋" w:hAnsi="仿宋" w:cs="Times New Roman" w:hint="eastAsia"/>
          <w:b/>
          <w:bCs/>
          <w:sz w:val="32"/>
          <w:szCs w:val="32"/>
        </w:rPr>
        <w:t>习</w:t>
      </w:r>
      <w:r w:rsidRPr="0042155C">
        <w:rPr>
          <w:rFonts w:ascii="仿宋" w:eastAsia="仿宋" w:hAnsi="仿宋" w:cs="Times New Roman"/>
          <w:b/>
          <w:bCs/>
          <w:sz w:val="32"/>
          <w:szCs w:val="32"/>
        </w:rPr>
        <w:t>习近</w:t>
      </w:r>
      <w:proofErr w:type="gramEnd"/>
      <w:r w:rsidRPr="0042155C">
        <w:rPr>
          <w:rFonts w:ascii="仿宋" w:eastAsia="仿宋" w:hAnsi="仿宋" w:cs="Times New Roman"/>
          <w:b/>
          <w:bCs/>
          <w:sz w:val="32"/>
          <w:szCs w:val="32"/>
        </w:rPr>
        <w:t>平总书记给中国冰雪健儿的回信</w:t>
      </w:r>
    </w:p>
    <w:p w14:paraId="3703BBE2" w14:textId="77777777" w:rsidR="0042155C" w:rsidRPr="0042155C" w:rsidRDefault="0042155C" w:rsidP="0042155C">
      <w:pPr>
        <w:widowControl/>
        <w:spacing w:line="500" w:lineRule="exact"/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42155C">
        <w:rPr>
          <w:rFonts w:ascii="仿宋" w:eastAsia="仿宋" w:hAnsi="仿宋" w:cs="Times New Roman"/>
          <w:bCs/>
          <w:sz w:val="32"/>
          <w:szCs w:val="32"/>
        </w:rPr>
        <w:lastRenderedPageBreak/>
        <w:t>http://cpc.people.com.cn/n1/2022/0224/c64094-32359187.html</w:t>
      </w:r>
    </w:p>
    <w:p w14:paraId="254BB16F" w14:textId="77777777" w:rsidR="0042155C" w:rsidRPr="0042155C" w:rsidRDefault="0042155C" w:rsidP="0042155C">
      <w:pPr>
        <w:widowControl/>
        <w:spacing w:line="500" w:lineRule="exact"/>
        <w:ind w:firstLineChars="200" w:firstLine="643"/>
        <w:rPr>
          <w:rStyle w:val="a7"/>
          <w:rFonts w:ascii="仿宋" w:eastAsia="仿宋" w:hAnsi="仿宋" w:cs="Times New Roman"/>
          <w:b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b/>
          <w:sz w:val="32"/>
          <w:szCs w:val="32"/>
        </w:rPr>
        <w:t xml:space="preserve"> (三)学习全国2022年两会内容</w:t>
      </w:r>
    </w:p>
    <w:p w14:paraId="63E2AB1D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1.十三届全国人大五次会议</w:t>
      </w:r>
    </w:p>
    <w:p w14:paraId="09CB75CB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http://lianghui.people.com.cn/2022npc/</w:t>
      </w:r>
    </w:p>
    <w:p w14:paraId="5D72A2B1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2.全国政协十三届五次会议</w:t>
      </w:r>
    </w:p>
    <w:p w14:paraId="11D8581D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http://lianghui.people.com.cn/2022cppcc/</w:t>
      </w:r>
    </w:p>
    <w:p w14:paraId="33B91505" w14:textId="77777777" w:rsidR="0042155C" w:rsidRPr="0042155C" w:rsidRDefault="0042155C" w:rsidP="0042155C">
      <w:pPr>
        <w:widowControl/>
        <w:spacing w:line="500" w:lineRule="exact"/>
        <w:ind w:firstLineChars="200" w:firstLine="643"/>
        <w:rPr>
          <w:rStyle w:val="a7"/>
          <w:rFonts w:ascii="仿宋" w:eastAsia="仿宋" w:hAnsi="仿宋" w:cs="Times New Roman"/>
          <w:b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b/>
          <w:sz w:val="32"/>
          <w:szCs w:val="32"/>
        </w:rPr>
        <w:t>（四）学习共青团会议精神和文件内容</w:t>
      </w:r>
    </w:p>
    <w:p w14:paraId="5E683B67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1.共青团中央部署开展“喜迎二十大、永远跟党走、奋进新征程”主题教育实践活动</w:t>
      </w:r>
    </w:p>
    <w:p w14:paraId="5FBBCF69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http://news.youth.cn/gn/202203/t20220302_13491601.htm</w:t>
      </w:r>
    </w:p>
    <w:p w14:paraId="4310C5B0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2.共青团十八届六中全会举行</w:t>
      </w:r>
    </w:p>
    <w:p w14:paraId="757CC2E8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http://news.youth.cn/sz/202201/t20220126_13406312.htm</w:t>
      </w:r>
    </w:p>
    <w:p w14:paraId="4E4E338B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3.新时代全面从严治</w:t>
      </w:r>
      <w:proofErr w:type="gramStart"/>
      <w:r w:rsidRPr="0042155C">
        <w:rPr>
          <w:rStyle w:val="a7"/>
          <w:rFonts w:ascii="仿宋" w:eastAsia="仿宋" w:hAnsi="仿宋" w:cs="Times New Roman"/>
          <w:sz w:val="32"/>
          <w:szCs w:val="32"/>
        </w:rPr>
        <w:t>团实施</w:t>
      </w:r>
      <w:proofErr w:type="gramEnd"/>
      <w:r w:rsidRPr="0042155C">
        <w:rPr>
          <w:rStyle w:val="a7"/>
          <w:rFonts w:ascii="仿宋" w:eastAsia="仿宋" w:hAnsi="仿宋" w:cs="Times New Roman"/>
          <w:sz w:val="32"/>
          <w:szCs w:val="32"/>
        </w:rPr>
        <w:t>纲要</w:t>
      </w:r>
    </w:p>
    <w:p w14:paraId="291C3FAD" w14:textId="77777777" w:rsidR="0042155C" w:rsidRPr="0042155C" w:rsidRDefault="0042155C" w:rsidP="0042155C">
      <w:pPr>
        <w:widowControl/>
        <w:spacing w:line="500" w:lineRule="exact"/>
        <w:ind w:firstLineChars="200" w:firstLine="640"/>
        <w:rPr>
          <w:rStyle w:val="a7"/>
          <w:rFonts w:ascii="仿宋" w:eastAsia="仿宋" w:hAnsi="仿宋" w:cs="Times New Roman"/>
          <w:sz w:val="32"/>
          <w:szCs w:val="32"/>
        </w:rPr>
      </w:pPr>
      <w:r w:rsidRPr="0042155C">
        <w:rPr>
          <w:rStyle w:val="a7"/>
          <w:rFonts w:ascii="仿宋" w:eastAsia="仿宋" w:hAnsi="仿宋" w:cs="Times New Roman"/>
          <w:sz w:val="32"/>
          <w:szCs w:val="32"/>
        </w:rPr>
        <w:t>http://news.youth.cn/gn/202201/t20220128_13409382.htm</w:t>
      </w:r>
    </w:p>
    <w:p w14:paraId="521729E7" w14:textId="77777777" w:rsidR="004E2ABE" w:rsidRPr="0042155C" w:rsidRDefault="004E2ABE">
      <w:pPr>
        <w:rPr>
          <w:rFonts w:ascii="仿宋" w:eastAsia="仿宋" w:hAnsi="仿宋"/>
        </w:rPr>
      </w:pPr>
    </w:p>
    <w:sectPr w:rsidR="004E2ABE" w:rsidRPr="00421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BEE9" w14:textId="77777777" w:rsidR="005250FC" w:rsidRDefault="005250FC" w:rsidP="0042155C">
      <w:r>
        <w:separator/>
      </w:r>
    </w:p>
  </w:endnote>
  <w:endnote w:type="continuationSeparator" w:id="0">
    <w:p w14:paraId="23C4DA9B" w14:textId="77777777" w:rsidR="005250FC" w:rsidRDefault="005250FC" w:rsidP="0042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5D6B" w14:textId="77777777" w:rsidR="005250FC" w:rsidRDefault="005250FC" w:rsidP="0042155C">
      <w:r>
        <w:separator/>
      </w:r>
    </w:p>
  </w:footnote>
  <w:footnote w:type="continuationSeparator" w:id="0">
    <w:p w14:paraId="7A6B4E86" w14:textId="77777777" w:rsidR="005250FC" w:rsidRDefault="005250FC" w:rsidP="0042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F9"/>
    <w:rsid w:val="0042155C"/>
    <w:rsid w:val="004E2ABE"/>
    <w:rsid w:val="005250FC"/>
    <w:rsid w:val="00A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FCFBE"/>
  <w15:chartTrackingRefBased/>
  <w15:docId w15:val="{7F2122C1-9B09-438C-9B2D-F3AC11B8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5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55C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2155C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2</cp:revision>
  <dcterms:created xsi:type="dcterms:W3CDTF">2022-03-10T12:05:00Z</dcterms:created>
  <dcterms:modified xsi:type="dcterms:W3CDTF">2022-03-10T12:05:00Z</dcterms:modified>
</cp:coreProperties>
</file>