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8268F" w14:textId="2A16A847" w:rsidR="0033691F" w:rsidRPr="00CD1A32" w:rsidRDefault="007874E8" w:rsidP="009A7BD7">
      <w:pPr>
        <w:jc w:val="center"/>
        <w:rPr>
          <w:rFonts w:ascii="Times New Roman" w:eastAsia="黑体" w:hAnsi="Times New Roman" w:cs="Times New Roman"/>
          <w:sz w:val="32"/>
          <w:szCs w:val="36"/>
        </w:rPr>
      </w:pPr>
      <w:r w:rsidRPr="00CD1A32">
        <w:rPr>
          <w:rFonts w:ascii="Times New Roman" w:eastAsia="黑体" w:hAnsi="Times New Roman" w:cs="Times New Roman"/>
          <w:sz w:val="32"/>
          <w:szCs w:val="36"/>
        </w:rPr>
        <w:t>农业农村部水产动物营养与饲料重点实验室</w:t>
      </w:r>
      <w:r w:rsidRPr="00C06273">
        <w:rPr>
          <w:rFonts w:ascii="Times New Roman" w:eastAsia="黑体" w:hAnsi="Times New Roman" w:cs="Times New Roman"/>
          <w:sz w:val="32"/>
          <w:szCs w:val="36"/>
        </w:rPr>
        <w:t>2025</w:t>
      </w:r>
      <w:r w:rsidRPr="00CD1A32">
        <w:rPr>
          <w:rFonts w:ascii="Times New Roman" w:eastAsia="黑体" w:hAnsi="Times New Roman" w:cs="Times New Roman"/>
          <w:sz w:val="32"/>
          <w:szCs w:val="36"/>
        </w:rPr>
        <w:t>年度开放课题基金申请指南</w:t>
      </w:r>
    </w:p>
    <w:p w14:paraId="32092A1D" w14:textId="7AE53313" w:rsidR="007874E8" w:rsidRPr="00CD1A32" w:rsidRDefault="009A7BD7" w:rsidP="009A7BD7">
      <w:pPr>
        <w:ind w:firstLineChars="200" w:firstLine="480"/>
        <w:jc w:val="both"/>
        <w:rPr>
          <w:rFonts w:ascii="Times New Roman" w:eastAsia="宋体" w:hAnsi="Times New Roman" w:cs="Times New Roman"/>
          <w:sz w:val="24"/>
        </w:rPr>
      </w:pPr>
      <w:r w:rsidRPr="00CD1A32">
        <w:rPr>
          <w:rFonts w:ascii="Times New Roman" w:eastAsia="宋体" w:hAnsi="Times New Roman" w:cs="Times New Roman"/>
          <w:sz w:val="24"/>
        </w:rPr>
        <w:t>农业农村部水产动物营养与饲料重点实验室</w:t>
      </w:r>
      <w:r w:rsidR="007874E8" w:rsidRPr="00CD1A32">
        <w:rPr>
          <w:rFonts w:ascii="Times New Roman" w:eastAsia="宋体" w:hAnsi="Times New Roman" w:cs="Times New Roman"/>
          <w:sz w:val="24"/>
        </w:rPr>
        <w:t>（以下简称</w:t>
      </w:r>
      <w:r w:rsidR="007874E8" w:rsidRPr="00CD1A32">
        <w:rPr>
          <w:rFonts w:ascii="Times New Roman" w:eastAsia="宋体" w:hAnsi="Times New Roman" w:cs="Times New Roman"/>
          <w:sz w:val="24"/>
        </w:rPr>
        <w:t>“</w:t>
      </w:r>
      <w:r w:rsidR="007874E8" w:rsidRPr="00CD1A32">
        <w:rPr>
          <w:rFonts w:ascii="Times New Roman" w:eastAsia="宋体" w:hAnsi="Times New Roman" w:cs="Times New Roman"/>
          <w:sz w:val="24"/>
        </w:rPr>
        <w:t>实验室</w:t>
      </w:r>
      <w:r w:rsidR="007874E8" w:rsidRPr="00CD1A32">
        <w:rPr>
          <w:rFonts w:ascii="Times New Roman" w:eastAsia="宋体" w:hAnsi="Times New Roman" w:cs="Times New Roman"/>
          <w:sz w:val="24"/>
        </w:rPr>
        <w:t>”</w:t>
      </w:r>
      <w:r w:rsidR="007874E8" w:rsidRPr="00CD1A32">
        <w:rPr>
          <w:rFonts w:ascii="Times New Roman" w:eastAsia="宋体" w:hAnsi="Times New Roman" w:cs="Times New Roman"/>
          <w:sz w:val="24"/>
        </w:rPr>
        <w:t>）依托于中国</w:t>
      </w:r>
      <w:r w:rsidRPr="00CD1A32">
        <w:rPr>
          <w:rFonts w:ascii="Times New Roman" w:eastAsia="宋体" w:hAnsi="Times New Roman" w:cs="Times New Roman"/>
          <w:sz w:val="24"/>
        </w:rPr>
        <w:t>海洋大学</w:t>
      </w:r>
      <w:r w:rsidR="007874E8" w:rsidRPr="00CD1A32">
        <w:rPr>
          <w:rFonts w:ascii="Times New Roman" w:eastAsia="宋体" w:hAnsi="Times New Roman" w:cs="Times New Roman"/>
          <w:sz w:val="24"/>
        </w:rPr>
        <w:t>，于</w:t>
      </w:r>
      <w:r w:rsidR="007874E8" w:rsidRPr="00CD1A32">
        <w:rPr>
          <w:rFonts w:ascii="Times New Roman" w:eastAsia="宋体" w:hAnsi="Times New Roman" w:cs="Times New Roman"/>
          <w:sz w:val="24"/>
        </w:rPr>
        <w:t>20</w:t>
      </w:r>
      <w:r w:rsidRPr="00CD1A32">
        <w:rPr>
          <w:rFonts w:ascii="Times New Roman" w:eastAsia="宋体" w:hAnsi="Times New Roman" w:cs="Times New Roman"/>
          <w:sz w:val="24"/>
        </w:rPr>
        <w:t>11</w:t>
      </w:r>
      <w:r w:rsidR="007874E8" w:rsidRPr="00CD1A32">
        <w:rPr>
          <w:rFonts w:ascii="Times New Roman" w:eastAsia="宋体" w:hAnsi="Times New Roman" w:cs="Times New Roman"/>
          <w:sz w:val="24"/>
        </w:rPr>
        <w:t>年</w:t>
      </w:r>
      <w:r w:rsidRPr="00CD1A32">
        <w:rPr>
          <w:rFonts w:ascii="Times New Roman" w:eastAsia="宋体" w:hAnsi="Times New Roman" w:cs="Times New Roman"/>
          <w:sz w:val="24"/>
        </w:rPr>
        <w:t>7</w:t>
      </w:r>
      <w:r w:rsidR="007874E8" w:rsidRPr="00CD1A32">
        <w:rPr>
          <w:rFonts w:ascii="Times New Roman" w:eastAsia="宋体" w:hAnsi="Times New Roman" w:cs="Times New Roman"/>
          <w:sz w:val="24"/>
        </w:rPr>
        <w:t>月获得</w:t>
      </w:r>
      <w:r w:rsidRPr="00CD1A32">
        <w:rPr>
          <w:rFonts w:ascii="Times New Roman" w:eastAsia="宋体" w:hAnsi="Times New Roman" w:cs="Times New Roman"/>
          <w:sz w:val="24"/>
        </w:rPr>
        <w:t>农业农村部</w:t>
      </w:r>
      <w:r w:rsidR="007874E8" w:rsidRPr="00CD1A32">
        <w:rPr>
          <w:rFonts w:ascii="Times New Roman" w:eastAsia="宋体" w:hAnsi="Times New Roman" w:cs="Times New Roman"/>
          <w:sz w:val="24"/>
        </w:rPr>
        <w:t>批准建设。</w:t>
      </w:r>
      <w:r w:rsidRPr="00CD1A32">
        <w:rPr>
          <w:rFonts w:ascii="Times New Roman" w:eastAsia="宋体" w:hAnsi="Times New Roman" w:cs="Times New Roman"/>
          <w:sz w:val="24"/>
        </w:rPr>
        <w:t>本</w:t>
      </w:r>
      <w:r w:rsidR="007874E8" w:rsidRPr="00CD1A32">
        <w:rPr>
          <w:rFonts w:ascii="Times New Roman" w:eastAsia="宋体" w:hAnsi="Times New Roman" w:cs="Times New Roman"/>
          <w:sz w:val="24"/>
        </w:rPr>
        <w:t>实验室</w:t>
      </w:r>
      <w:r w:rsidRPr="00CD1A32">
        <w:rPr>
          <w:rFonts w:ascii="Times New Roman" w:eastAsia="宋体" w:hAnsi="Times New Roman" w:cs="Times New Roman"/>
          <w:sz w:val="24"/>
        </w:rPr>
        <w:t>聚焦水产动物营养代谢机制、饲料资源开发与高效利用、健康养殖营养调控等核心领域，致力于解决水产养殖业中的饲料</w:t>
      </w:r>
      <w:r w:rsidR="00C06273">
        <w:rPr>
          <w:rFonts w:ascii="Times New Roman" w:eastAsia="宋体" w:hAnsi="Times New Roman" w:cs="Times New Roman" w:hint="eastAsia"/>
          <w:sz w:val="24"/>
        </w:rPr>
        <w:t>开发</w:t>
      </w:r>
      <w:r w:rsidRPr="00CD1A32">
        <w:rPr>
          <w:rFonts w:ascii="Times New Roman" w:eastAsia="宋体" w:hAnsi="Times New Roman" w:cs="Times New Roman"/>
          <w:sz w:val="24"/>
        </w:rPr>
        <w:t>、精准投喂、品质提升及环境友好等关键问题，服务于国家水产健康养殖与粮食安全战略。本着</w:t>
      </w:r>
      <w:r w:rsidR="007874E8" w:rsidRPr="00CD1A32">
        <w:rPr>
          <w:rFonts w:ascii="Times New Roman" w:eastAsia="宋体" w:hAnsi="Times New Roman" w:cs="Times New Roman"/>
          <w:sz w:val="24"/>
        </w:rPr>
        <w:t>“</w:t>
      </w:r>
      <w:r w:rsidR="007874E8" w:rsidRPr="00CD1A32">
        <w:rPr>
          <w:rFonts w:ascii="Times New Roman" w:eastAsia="宋体" w:hAnsi="Times New Roman" w:cs="Times New Roman"/>
          <w:sz w:val="24"/>
        </w:rPr>
        <w:t>开放、流动、联合、竞争</w:t>
      </w:r>
      <w:r w:rsidR="007874E8" w:rsidRPr="00CD1A32">
        <w:rPr>
          <w:rFonts w:ascii="Times New Roman" w:eastAsia="宋体" w:hAnsi="Times New Roman" w:cs="Times New Roman"/>
          <w:sz w:val="24"/>
        </w:rPr>
        <w:t>”</w:t>
      </w:r>
      <w:r w:rsidR="007874E8" w:rsidRPr="00CD1A32">
        <w:rPr>
          <w:rFonts w:ascii="Times New Roman" w:eastAsia="宋体" w:hAnsi="Times New Roman" w:cs="Times New Roman"/>
          <w:sz w:val="24"/>
        </w:rPr>
        <w:t>的</w:t>
      </w:r>
      <w:r w:rsidRPr="00CD1A32">
        <w:rPr>
          <w:rFonts w:ascii="Times New Roman" w:eastAsia="宋体" w:hAnsi="Times New Roman" w:cs="Times New Roman"/>
          <w:sz w:val="24"/>
        </w:rPr>
        <w:t>方针</w:t>
      </w:r>
      <w:r w:rsidR="007874E8" w:rsidRPr="00CD1A32">
        <w:rPr>
          <w:rFonts w:ascii="Times New Roman" w:eastAsia="宋体" w:hAnsi="Times New Roman" w:cs="Times New Roman"/>
          <w:sz w:val="24"/>
        </w:rPr>
        <w:t>，现发布</w:t>
      </w:r>
      <w:r w:rsidR="007874E8" w:rsidRPr="00C06273">
        <w:rPr>
          <w:rFonts w:ascii="Times New Roman" w:eastAsia="宋体" w:hAnsi="Times New Roman" w:cs="Times New Roman"/>
          <w:sz w:val="24"/>
        </w:rPr>
        <w:t>202</w:t>
      </w:r>
      <w:r w:rsidRPr="00C06273">
        <w:rPr>
          <w:rFonts w:ascii="Times New Roman" w:eastAsia="宋体" w:hAnsi="Times New Roman" w:cs="Times New Roman"/>
          <w:sz w:val="24"/>
        </w:rPr>
        <w:t>5</w:t>
      </w:r>
      <w:r w:rsidR="007874E8" w:rsidRPr="00CD1A32">
        <w:rPr>
          <w:rFonts w:ascii="Times New Roman" w:eastAsia="宋体" w:hAnsi="Times New Roman" w:cs="Times New Roman"/>
          <w:sz w:val="24"/>
        </w:rPr>
        <w:t>年度开放课题申请指南，诚邀国内外从事相关领域研究的科技工作者利用实验室科研平台开展合作研究。特将有关事项公告如下：</w:t>
      </w:r>
    </w:p>
    <w:p w14:paraId="24A161DE" w14:textId="789EAF98" w:rsidR="007874E8" w:rsidRPr="00CD1A32" w:rsidRDefault="007874E8" w:rsidP="009A7BD7">
      <w:pPr>
        <w:pStyle w:val="a9"/>
        <w:numPr>
          <w:ilvl w:val="0"/>
          <w:numId w:val="1"/>
        </w:numPr>
        <w:jc w:val="both"/>
        <w:rPr>
          <w:rFonts w:ascii="Times New Roman" w:eastAsia="宋体" w:hAnsi="Times New Roman" w:cs="Times New Roman"/>
          <w:b/>
          <w:bCs/>
          <w:sz w:val="28"/>
          <w:szCs w:val="28"/>
        </w:rPr>
      </w:pPr>
      <w:r w:rsidRPr="00CD1A32">
        <w:rPr>
          <w:rFonts w:ascii="Times New Roman" w:eastAsia="宋体" w:hAnsi="Times New Roman" w:cs="Times New Roman"/>
          <w:b/>
          <w:bCs/>
          <w:sz w:val="28"/>
          <w:szCs w:val="28"/>
        </w:rPr>
        <w:t>资助方向</w:t>
      </w:r>
    </w:p>
    <w:p w14:paraId="53B8EE66" w14:textId="1EAB245E" w:rsidR="009A7BD7" w:rsidRPr="00CD1A32" w:rsidRDefault="009A7BD7" w:rsidP="009A7BD7">
      <w:pPr>
        <w:ind w:firstLineChars="200" w:firstLine="480"/>
        <w:jc w:val="both"/>
        <w:rPr>
          <w:rFonts w:ascii="Times New Roman" w:eastAsia="宋体" w:hAnsi="Times New Roman" w:cs="Times New Roman"/>
          <w:sz w:val="24"/>
        </w:rPr>
      </w:pPr>
      <w:r w:rsidRPr="00CD1A32">
        <w:rPr>
          <w:rFonts w:ascii="Times New Roman" w:eastAsia="宋体" w:hAnsi="Times New Roman" w:cs="Times New Roman"/>
          <w:sz w:val="24"/>
        </w:rPr>
        <w:t>围绕水产动物营养与饲料领域的前沿科学问题和产业瓶颈，重点支持以下方向：</w:t>
      </w:r>
    </w:p>
    <w:p w14:paraId="5E34587D" w14:textId="05F7B3B7" w:rsidR="007874E8" w:rsidRPr="00CD1A32" w:rsidRDefault="007874E8" w:rsidP="009A7BD7">
      <w:pPr>
        <w:jc w:val="both"/>
        <w:rPr>
          <w:rFonts w:ascii="Times New Roman" w:eastAsia="宋体" w:hAnsi="Times New Roman" w:cs="Times New Roman"/>
          <w:sz w:val="24"/>
        </w:rPr>
      </w:pPr>
      <w:r w:rsidRPr="00CD1A32">
        <w:rPr>
          <w:rFonts w:ascii="Times New Roman" w:eastAsia="宋体" w:hAnsi="Times New Roman" w:cs="Times New Roman"/>
          <w:sz w:val="24"/>
        </w:rPr>
        <w:t>（一）</w:t>
      </w:r>
      <w:r w:rsidR="009A7BD7" w:rsidRPr="00CD1A32">
        <w:rPr>
          <w:rFonts w:ascii="Times New Roman" w:eastAsia="宋体" w:hAnsi="Times New Roman" w:cs="Times New Roman"/>
          <w:sz w:val="24"/>
        </w:rPr>
        <w:t>新型蛋白</w:t>
      </w:r>
      <w:r w:rsidR="009A7BD7" w:rsidRPr="00CD1A32">
        <w:rPr>
          <w:rFonts w:ascii="Times New Roman" w:eastAsia="宋体" w:hAnsi="Times New Roman" w:cs="Times New Roman"/>
          <w:sz w:val="24"/>
        </w:rPr>
        <w:t>/</w:t>
      </w:r>
      <w:r w:rsidR="009A7BD7" w:rsidRPr="00CD1A32">
        <w:rPr>
          <w:rFonts w:ascii="Times New Roman" w:eastAsia="宋体" w:hAnsi="Times New Roman" w:cs="Times New Roman"/>
          <w:sz w:val="24"/>
        </w:rPr>
        <w:t>脂肪</w:t>
      </w:r>
      <w:proofErr w:type="gramStart"/>
      <w:r w:rsidR="009A7BD7" w:rsidRPr="00CD1A32">
        <w:rPr>
          <w:rFonts w:ascii="Times New Roman" w:eastAsia="宋体" w:hAnsi="Times New Roman" w:cs="Times New Roman"/>
          <w:sz w:val="24"/>
        </w:rPr>
        <w:t>源开发</w:t>
      </w:r>
      <w:proofErr w:type="gramEnd"/>
      <w:r w:rsidR="009A7BD7" w:rsidRPr="00CD1A32">
        <w:rPr>
          <w:rFonts w:ascii="Times New Roman" w:eastAsia="宋体" w:hAnsi="Times New Roman" w:cs="Times New Roman"/>
          <w:sz w:val="24"/>
        </w:rPr>
        <w:t>与高效利用技术</w:t>
      </w:r>
    </w:p>
    <w:p w14:paraId="1933A142" w14:textId="0223ECEB" w:rsidR="007874E8" w:rsidRPr="00CD1A32" w:rsidRDefault="007874E8" w:rsidP="009A7BD7">
      <w:pPr>
        <w:jc w:val="both"/>
        <w:rPr>
          <w:rFonts w:ascii="Times New Roman" w:eastAsia="宋体" w:hAnsi="Times New Roman" w:cs="Times New Roman"/>
          <w:sz w:val="24"/>
        </w:rPr>
      </w:pPr>
      <w:r w:rsidRPr="00CD1A32">
        <w:rPr>
          <w:rFonts w:ascii="Times New Roman" w:eastAsia="宋体" w:hAnsi="Times New Roman" w:cs="Times New Roman"/>
          <w:sz w:val="24"/>
        </w:rPr>
        <w:t>（二）</w:t>
      </w:r>
      <w:r w:rsidR="009A7BD7" w:rsidRPr="00CD1A32">
        <w:rPr>
          <w:rFonts w:ascii="Times New Roman" w:eastAsia="宋体" w:hAnsi="Times New Roman" w:cs="Times New Roman"/>
          <w:sz w:val="24"/>
        </w:rPr>
        <w:t>营养代谢与健康调控机制</w:t>
      </w:r>
    </w:p>
    <w:p w14:paraId="6CBE1F64" w14:textId="30587C32" w:rsidR="007874E8" w:rsidRPr="00CD1A32" w:rsidRDefault="007874E8" w:rsidP="009A7BD7">
      <w:pPr>
        <w:jc w:val="both"/>
        <w:rPr>
          <w:rFonts w:ascii="Times New Roman" w:eastAsia="宋体" w:hAnsi="Times New Roman" w:cs="Times New Roman"/>
          <w:sz w:val="24"/>
        </w:rPr>
      </w:pPr>
      <w:r w:rsidRPr="00CD1A32">
        <w:rPr>
          <w:rFonts w:ascii="Times New Roman" w:eastAsia="宋体" w:hAnsi="Times New Roman" w:cs="Times New Roman"/>
          <w:sz w:val="24"/>
        </w:rPr>
        <w:t>（三）</w:t>
      </w:r>
      <w:r w:rsidR="009A7BD7" w:rsidRPr="00CD1A32">
        <w:rPr>
          <w:rFonts w:ascii="Times New Roman" w:eastAsia="宋体" w:hAnsi="Times New Roman" w:cs="Times New Roman"/>
          <w:sz w:val="24"/>
        </w:rPr>
        <w:t>精准营养与饲料智能化技术</w:t>
      </w:r>
    </w:p>
    <w:p w14:paraId="54C724EE" w14:textId="3D29CA3A" w:rsidR="007874E8" w:rsidRPr="00CD1A32" w:rsidRDefault="007874E8" w:rsidP="009A7BD7">
      <w:pPr>
        <w:jc w:val="both"/>
        <w:rPr>
          <w:rFonts w:ascii="Times New Roman" w:eastAsia="宋体" w:hAnsi="Times New Roman" w:cs="Times New Roman"/>
          <w:sz w:val="24"/>
        </w:rPr>
      </w:pPr>
      <w:r w:rsidRPr="00CD1A32">
        <w:rPr>
          <w:rFonts w:ascii="Times New Roman" w:eastAsia="宋体" w:hAnsi="Times New Roman" w:cs="Times New Roman"/>
          <w:sz w:val="24"/>
        </w:rPr>
        <w:t>（四）</w:t>
      </w:r>
      <w:r w:rsidR="009A7BD7" w:rsidRPr="00CD1A32">
        <w:rPr>
          <w:rFonts w:ascii="Times New Roman" w:eastAsia="宋体" w:hAnsi="Times New Roman" w:cs="Times New Roman"/>
          <w:sz w:val="24"/>
        </w:rPr>
        <w:t>饲料加工工艺与品质提升</w:t>
      </w:r>
    </w:p>
    <w:p w14:paraId="76E0A3FC" w14:textId="2509C377" w:rsidR="007874E8" w:rsidRPr="00CD1A32" w:rsidRDefault="007874E8" w:rsidP="009A7BD7">
      <w:pPr>
        <w:jc w:val="both"/>
        <w:rPr>
          <w:rFonts w:ascii="Times New Roman" w:eastAsia="宋体" w:hAnsi="Times New Roman" w:cs="Times New Roman"/>
          <w:sz w:val="24"/>
        </w:rPr>
      </w:pPr>
      <w:r w:rsidRPr="00CD1A32">
        <w:rPr>
          <w:rFonts w:ascii="Times New Roman" w:eastAsia="宋体" w:hAnsi="Times New Roman" w:cs="Times New Roman"/>
          <w:sz w:val="24"/>
        </w:rPr>
        <w:t>（五）</w:t>
      </w:r>
      <w:r w:rsidR="009A7BD7" w:rsidRPr="00CD1A32">
        <w:rPr>
          <w:rFonts w:ascii="Times New Roman" w:eastAsia="宋体" w:hAnsi="Times New Roman" w:cs="Times New Roman"/>
          <w:sz w:val="24"/>
        </w:rPr>
        <w:t>水产养殖减排与低碳饲料研发</w:t>
      </w:r>
    </w:p>
    <w:p w14:paraId="22FFFF79" w14:textId="1EF086E7" w:rsidR="007874E8" w:rsidRPr="00CD1A32" w:rsidRDefault="007874E8" w:rsidP="009A7BD7">
      <w:pPr>
        <w:jc w:val="both"/>
        <w:rPr>
          <w:rFonts w:ascii="Times New Roman" w:eastAsia="宋体" w:hAnsi="Times New Roman" w:cs="Times New Roman"/>
          <w:b/>
          <w:bCs/>
          <w:sz w:val="28"/>
          <w:szCs w:val="28"/>
        </w:rPr>
      </w:pPr>
      <w:r w:rsidRPr="00CD1A32">
        <w:rPr>
          <w:rFonts w:ascii="Times New Roman" w:eastAsia="宋体" w:hAnsi="Times New Roman" w:cs="Times New Roman"/>
          <w:b/>
          <w:bCs/>
          <w:sz w:val="28"/>
          <w:szCs w:val="28"/>
        </w:rPr>
        <w:t>二、</w:t>
      </w:r>
      <w:r w:rsidR="009A7BD7" w:rsidRPr="00CD1A32">
        <w:rPr>
          <w:rFonts w:ascii="Times New Roman" w:eastAsia="宋体" w:hAnsi="Times New Roman" w:cs="Times New Roman"/>
          <w:b/>
          <w:bCs/>
          <w:sz w:val="28"/>
          <w:szCs w:val="28"/>
        </w:rPr>
        <w:t>开放课题组织实施办法</w:t>
      </w:r>
    </w:p>
    <w:p w14:paraId="51F8816C" w14:textId="77777777" w:rsidR="007874E8" w:rsidRPr="00CD1A32" w:rsidRDefault="007874E8" w:rsidP="009A7BD7">
      <w:pPr>
        <w:jc w:val="both"/>
        <w:rPr>
          <w:rFonts w:ascii="Times New Roman" w:eastAsia="宋体" w:hAnsi="Times New Roman" w:cs="Times New Roman"/>
          <w:sz w:val="24"/>
        </w:rPr>
      </w:pPr>
      <w:r w:rsidRPr="00CD1A32">
        <w:rPr>
          <w:rFonts w:ascii="Times New Roman" w:eastAsia="宋体" w:hAnsi="Times New Roman" w:cs="Times New Roman"/>
          <w:sz w:val="24"/>
        </w:rPr>
        <w:t>1.</w:t>
      </w:r>
      <w:r w:rsidRPr="00CD1A32">
        <w:rPr>
          <w:rFonts w:ascii="Times New Roman" w:eastAsia="宋体" w:hAnsi="Times New Roman" w:cs="Times New Roman"/>
          <w:sz w:val="24"/>
        </w:rPr>
        <w:t>根据资助方向，自由选题、填写申请书。申请课题应与实验室研究方向密切相关，立论清晰、目标明确、技术路线切实可行，研究课题内容新颖并具有创新科学意义。</w:t>
      </w:r>
    </w:p>
    <w:p w14:paraId="7E60B685" w14:textId="3B3D89C3" w:rsidR="0053103F" w:rsidRPr="00CD1A32" w:rsidRDefault="0053103F" w:rsidP="009A7BD7">
      <w:pPr>
        <w:jc w:val="both"/>
        <w:rPr>
          <w:rFonts w:ascii="Times New Roman" w:eastAsia="宋体" w:hAnsi="Times New Roman" w:cs="Times New Roman"/>
          <w:sz w:val="24"/>
        </w:rPr>
      </w:pPr>
      <w:r w:rsidRPr="00CD1A32">
        <w:rPr>
          <w:rFonts w:ascii="Times New Roman" w:eastAsia="宋体" w:hAnsi="Times New Roman" w:cs="Times New Roman"/>
          <w:sz w:val="24"/>
        </w:rPr>
        <w:t>2.</w:t>
      </w:r>
      <w:r w:rsidRPr="00CD1A32">
        <w:rPr>
          <w:rFonts w:ascii="Times New Roman" w:eastAsia="宋体" w:hAnsi="Times New Roman" w:cs="Times New Roman"/>
          <w:sz w:val="24"/>
        </w:rPr>
        <w:t>课题申请人提交开放课题申请</w:t>
      </w:r>
      <w:r w:rsidR="00124889" w:rsidRPr="00CD1A32">
        <w:rPr>
          <w:rFonts w:ascii="Times New Roman" w:eastAsia="宋体" w:hAnsi="Times New Roman" w:cs="Times New Roman"/>
          <w:sz w:val="24"/>
        </w:rPr>
        <w:t>表</w:t>
      </w:r>
      <w:r w:rsidRPr="00CD1A32">
        <w:rPr>
          <w:rFonts w:ascii="Times New Roman" w:eastAsia="宋体" w:hAnsi="Times New Roman" w:cs="Times New Roman"/>
          <w:sz w:val="24"/>
        </w:rPr>
        <w:t>（见附件</w:t>
      </w:r>
      <w:r w:rsidR="005A358B">
        <w:rPr>
          <w:rFonts w:ascii="Times New Roman" w:eastAsia="宋体" w:hAnsi="Times New Roman" w:cs="Times New Roman" w:hint="eastAsia"/>
          <w:sz w:val="24"/>
        </w:rPr>
        <w:t>3</w:t>
      </w:r>
      <w:r w:rsidRPr="00CD1A32">
        <w:rPr>
          <w:rFonts w:ascii="Times New Roman" w:eastAsia="宋体" w:hAnsi="Times New Roman" w:cs="Times New Roman"/>
          <w:sz w:val="24"/>
        </w:rPr>
        <w:t>），明确研究内容、预期成果、研究周期、经费安排等。</w:t>
      </w:r>
    </w:p>
    <w:p w14:paraId="4589FC7A" w14:textId="5F27CBBF" w:rsidR="007874E8" w:rsidRPr="00CD1A32" w:rsidRDefault="003958DA" w:rsidP="009A7BD7">
      <w:pPr>
        <w:jc w:val="both"/>
        <w:rPr>
          <w:rFonts w:ascii="Times New Roman" w:eastAsia="宋体" w:hAnsi="Times New Roman" w:cs="Times New Roman"/>
          <w:sz w:val="24"/>
        </w:rPr>
      </w:pPr>
      <w:r>
        <w:rPr>
          <w:rFonts w:ascii="Times New Roman" w:eastAsia="宋体" w:hAnsi="Times New Roman" w:cs="Times New Roman" w:hint="eastAsia"/>
          <w:sz w:val="24"/>
        </w:rPr>
        <w:t>3</w:t>
      </w:r>
      <w:r w:rsidR="007874E8" w:rsidRPr="00CD1A32">
        <w:rPr>
          <w:rFonts w:ascii="Times New Roman" w:eastAsia="宋体" w:hAnsi="Times New Roman" w:cs="Times New Roman"/>
          <w:sz w:val="24"/>
        </w:rPr>
        <w:t>.</w:t>
      </w:r>
      <w:r w:rsidR="00B01BA3" w:rsidRPr="00CD1A32">
        <w:rPr>
          <w:rFonts w:ascii="Times New Roman" w:eastAsia="宋体" w:hAnsi="Times New Roman" w:cs="Times New Roman"/>
          <w:sz w:val="24"/>
        </w:rPr>
        <w:t>课题由实验室组织专家进行评审，择优录用，报实验室主任审核同意后设立执行。审核结果会及时通知申请者本人及所在单位</w:t>
      </w:r>
      <w:r w:rsidR="007874E8" w:rsidRPr="00CD1A32">
        <w:rPr>
          <w:rFonts w:ascii="Times New Roman" w:eastAsia="宋体" w:hAnsi="Times New Roman" w:cs="Times New Roman"/>
          <w:sz w:val="24"/>
        </w:rPr>
        <w:t>。</w:t>
      </w:r>
    </w:p>
    <w:p w14:paraId="59A7B1E8" w14:textId="2F61C1EA" w:rsidR="007874E8" w:rsidRPr="00CD1A32" w:rsidRDefault="003958DA" w:rsidP="009A7BD7">
      <w:pPr>
        <w:jc w:val="both"/>
        <w:rPr>
          <w:rFonts w:ascii="Times New Roman" w:eastAsia="宋体" w:hAnsi="Times New Roman" w:cs="Times New Roman"/>
          <w:sz w:val="24"/>
        </w:rPr>
      </w:pPr>
      <w:r>
        <w:rPr>
          <w:rFonts w:ascii="Times New Roman" w:eastAsia="宋体" w:hAnsi="Times New Roman" w:cs="Times New Roman" w:hint="eastAsia"/>
          <w:sz w:val="24"/>
        </w:rPr>
        <w:t>4</w:t>
      </w:r>
      <w:r w:rsidR="007874E8" w:rsidRPr="00CD1A32">
        <w:rPr>
          <w:rFonts w:ascii="Times New Roman" w:eastAsia="宋体" w:hAnsi="Times New Roman" w:cs="Times New Roman"/>
          <w:sz w:val="24"/>
        </w:rPr>
        <w:t>.</w:t>
      </w:r>
      <w:r w:rsidR="007874E8" w:rsidRPr="00CD1A32">
        <w:rPr>
          <w:rFonts w:ascii="Times New Roman" w:eastAsia="宋体" w:hAnsi="Times New Roman" w:cs="Times New Roman"/>
          <w:sz w:val="24"/>
        </w:rPr>
        <w:t>申请人需具有博士学位，且能保障申请项目的研究时间。申请人应与本实验室研究人员有实质研究合作，申请书应具体说明与实验室开展实质合作研究的计划。</w:t>
      </w:r>
    </w:p>
    <w:p w14:paraId="1160E61A" w14:textId="72E5CBA9" w:rsidR="007874E8" w:rsidRPr="00CD1A32" w:rsidRDefault="003958DA" w:rsidP="009A7BD7">
      <w:pPr>
        <w:jc w:val="both"/>
        <w:rPr>
          <w:rFonts w:ascii="Times New Roman" w:eastAsia="宋体" w:hAnsi="Times New Roman" w:cs="Times New Roman"/>
          <w:sz w:val="24"/>
        </w:rPr>
      </w:pPr>
      <w:r>
        <w:rPr>
          <w:rFonts w:ascii="Times New Roman" w:eastAsia="宋体" w:hAnsi="Times New Roman" w:cs="Times New Roman" w:hint="eastAsia"/>
          <w:sz w:val="24"/>
        </w:rPr>
        <w:t>5</w:t>
      </w:r>
      <w:r w:rsidR="007874E8" w:rsidRPr="00CD1A32">
        <w:rPr>
          <w:rFonts w:ascii="Times New Roman" w:eastAsia="宋体" w:hAnsi="Times New Roman" w:cs="Times New Roman"/>
          <w:sz w:val="24"/>
        </w:rPr>
        <w:t>.</w:t>
      </w:r>
      <w:r w:rsidR="00B01BA3" w:rsidRPr="00CD1A32">
        <w:rPr>
          <w:rFonts w:ascii="Times New Roman" w:eastAsia="宋体" w:hAnsi="Times New Roman" w:cs="Times New Roman"/>
          <w:sz w:val="24"/>
        </w:rPr>
        <w:t>课题执行期为两年，满一年后须提交中期进展报告，实验室将组织中期考核</w:t>
      </w:r>
      <w:r w:rsidR="007874E8" w:rsidRPr="00CD1A32">
        <w:rPr>
          <w:rFonts w:ascii="Times New Roman" w:eastAsia="宋体" w:hAnsi="Times New Roman" w:cs="Times New Roman"/>
          <w:sz w:val="24"/>
        </w:rPr>
        <w:t>。</w:t>
      </w:r>
    </w:p>
    <w:p w14:paraId="4D683E99" w14:textId="7AB8C8CF" w:rsidR="007874E8" w:rsidRPr="00CD1A32" w:rsidRDefault="003958DA" w:rsidP="009A7BD7">
      <w:pPr>
        <w:jc w:val="both"/>
        <w:rPr>
          <w:rFonts w:ascii="Times New Roman" w:eastAsia="宋体" w:hAnsi="Times New Roman" w:cs="Times New Roman"/>
          <w:sz w:val="24"/>
        </w:rPr>
      </w:pPr>
      <w:r>
        <w:rPr>
          <w:rFonts w:ascii="Times New Roman" w:eastAsia="宋体" w:hAnsi="Times New Roman" w:cs="Times New Roman" w:hint="eastAsia"/>
          <w:sz w:val="24"/>
        </w:rPr>
        <w:t>6</w:t>
      </w:r>
      <w:r w:rsidR="007874E8" w:rsidRPr="00CD1A32">
        <w:rPr>
          <w:rFonts w:ascii="Times New Roman" w:eastAsia="宋体" w:hAnsi="Times New Roman" w:cs="Times New Roman"/>
          <w:sz w:val="24"/>
        </w:rPr>
        <w:t>.</w:t>
      </w:r>
      <w:r w:rsidR="007874E8" w:rsidRPr="00CD1A32">
        <w:rPr>
          <w:rFonts w:ascii="Times New Roman" w:eastAsia="宋体" w:hAnsi="Times New Roman" w:cs="Times New Roman"/>
          <w:sz w:val="24"/>
        </w:rPr>
        <w:t>开放课题立项后，申请者应与实验室签订任务书，由申请者与实验室固定人员</w:t>
      </w:r>
      <w:r w:rsidR="007874E8" w:rsidRPr="00CD1A32">
        <w:rPr>
          <w:rFonts w:ascii="Times New Roman" w:eastAsia="宋体" w:hAnsi="Times New Roman" w:cs="Times New Roman"/>
          <w:sz w:val="24"/>
        </w:rPr>
        <w:lastRenderedPageBreak/>
        <w:t>共同承担，申请者担任课题第一负责人，实验室固定人员担任课题第二负责人。</w:t>
      </w:r>
    </w:p>
    <w:p w14:paraId="3336548A" w14:textId="0019AB3D" w:rsidR="007874E8" w:rsidRPr="00CD1A32" w:rsidRDefault="003958DA" w:rsidP="009A7BD7">
      <w:pPr>
        <w:jc w:val="both"/>
        <w:rPr>
          <w:rFonts w:ascii="Times New Roman" w:eastAsia="宋体" w:hAnsi="Times New Roman" w:cs="Times New Roman"/>
          <w:sz w:val="24"/>
        </w:rPr>
      </w:pPr>
      <w:r>
        <w:rPr>
          <w:rFonts w:ascii="Times New Roman" w:eastAsia="宋体" w:hAnsi="Times New Roman" w:cs="Times New Roman" w:hint="eastAsia"/>
          <w:sz w:val="24"/>
        </w:rPr>
        <w:t>7</w:t>
      </w:r>
      <w:r w:rsidR="007874E8" w:rsidRPr="00CD1A32">
        <w:rPr>
          <w:rFonts w:ascii="Times New Roman" w:eastAsia="宋体" w:hAnsi="Times New Roman" w:cs="Times New Roman"/>
          <w:sz w:val="24"/>
        </w:rPr>
        <w:t>.</w:t>
      </w:r>
      <w:r w:rsidR="007874E8" w:rsidRPr="00CD1A32">
        <w:rPr>
          <w:rFonts w:ascii="Times New Roman" w:eastAsia="宋体" w:hAnsi="Times New Roman" w:cs="Times New Roman"/>
          <w:sz w:val="24"/>
        </w:rPr>
        <w:t>资助经费拨至实验室内合作固定人员名下，双方按合同规定内容执行。报销范围和要求按中国</w:t>
      </w:r>
      <w:r w:rsidR="00B01BA3" w:rsidRPr="00CD1A32">
        <w:rPr>
          <w:rFonts w:ascii="Times New Roman" w:eastAsia="宋体" w:hAnsi="Times New Roman" w:cs="Times New Roman"/>
          <w:sz w:val="24"/>
        </w:rPr>
        <w:t>海洋大学</w:t>
      </w:r>
      <w:r w:rsidR="007874E8" w:rsidRPr="00CD1A32">
        <w:rPr>
          <w:rFonts w:ascii="Times New Roman" w:eastAsia="宋体" w:hAnsi="Times New Roman" w:cs="Times New Roman"/>
          <w:sz w:val="24"/>
        </w:rPr>
        <w:t>财务规定执行。</w:t>
      </w:r>
    </w:p>
    <w:p w14:paraId="46560D9F" w14:textId="4E6725BD" w:rsidR="007874E8" w:rsidRPr="00CD1A32" w:rsidRDefault="003958DA" w:rsidP="009A7BD7">
      <w:pPr>
        <w:jc w:val="both"/>
        <w:rPr>
          <w:rFonts w:ascii="Times New Roman" w:eastAsia="宋体" w:hAnsi="Times New Roman" w:cs="Times New Roman"/>
          <w:sz w:val="24"/>
        </w:rPr>
      </w:pPr>
      <w:r>
        <w:rPr>
          <w:rFonts w:ascii="Times New Roman" w:eastAsia="宋体" w:hAnsi="Times New Roman" w:cs="Times New Roman" w:hint="eastAsia"/>
          <w:sz w:val="24"/>
        </w:rPr>
        <w:t>8</w:t>
      </w:r>
      <w:r w:rsidR="007874E8" w:rsidRPr="00CD1A32">
        <w:rPr>
          <w:rFonts w:ascii="Times New Roman" w:eastAsia="宋体" w:hAnsi="Times New Roman" w:cs="Times New Roman"/>
          <w:sz w:val="24"/>
        </w:rPr>
        <w:t>.</w:t>
      </w:r>
      <w:r w:rsidR="007874E8" w:rsidRPr="00CD1A32">
        <w:rPr>
          <w:rFonts w:ascii="Times New Roman" w:eastAsia="宋体" w:hAnsi="Times New Roman" w:cs="Times New Roman"/>
          <w:sz w:val="24"/>
        </w:rPr>
        <w:t>开放课题取得的研究成果由申请者及所在单位和实验室共享，</w:t>
      </w:r>
      <w:r w:rsidR="00B01BA3" w:rsidRPr="00CD1A32">
        <w:rPr>
          <w:rFonts w:ascii="Times New Roman" w:eastAsia="宋体" w:hAnsi="Times New Roman" w:cs="Times New Roman"/>
          <w:sz w:val="24"/>
        </w:rPr>
        <w:t>每个课题至少应在国内外</w:t>
      </w:r>
      <w:proofErr w:type="gramStart"/>
      <w:r w:rsidR="00B01BA3" w:rsidRPr="00CD1A32">
        <w:rPr>
          <w:rFonts w:ascii="Times New Roman" w:eastAsia="宋体" w:hAnsi="Times New Roman" w:cs="Times New Roman"/>
          <w:sz w:val="24"/>
        </w:rPr>
        <w:t>学报级</w:t>
      </w:r>
      <w:proofErr w:type="gramEnd"/>
      <w:r w:rsidR="00B01BA3" w:rsidRPr="00CD1A32">
        <w:rPr>
          <w:rFonts w:ascii="Times New Roman" w:eastAsia="宋体" w:hAnsi="Times New Roman" w:cs="Times New Roman"/>
          <w:sz w:val="24"/>
        </w:rPr>
        <w:t>学术刊物上发表高质量的研究论文</w:t>
      </w:r>
      <w:r w:rsidR="00B01BA3" w:rsidRPr="00C06273">
        <w:rPr>
          <w:rFonts w:ascii="Times New Roman" w:eastAsia="宋体" w:hAnsi="Times New Roman" w:cs="Times New Roman"/>
          <w:sz w:val="24"/>
        </w:rPr>
        <w:t>1</w:t>
      </w:r>
      <w:r w:rsidR="00B01BA3" w:rsidRPr="00C06273">
        <w:rPr>
          <w:rFonts w:ascii="Times New Roman" w:eastAsia="宋体" w:hAnsi="Times New Roman" w:cs="Times New Roman"/>
          <w:sz w:val="24"/>
        </w:rPr>
        <w:t>篇</w:t>
      </w:r>
      <w:r w:rsidR="007874E8" w:rsidRPr="00C06273">
        <w:rPr>
          <w:rFonts w:ascii="Times New Roman" w:eastAsia="宋体" w:hAnsi="Times New Roman" w:cs="Times New Roman"/>
          <w:sz w:val="24"/>
        </w:rPr>
        <w:t>。</w:t>
      </w:r>
      <w:r w:rsidR="00B01BA3" w:rsidRPr="00C06273">
        <w:rPr>
          <w:rFonts w:ascii="Times New Roman" w:eastAsia="宋体" w:hAnsi="Times New Roman" w:cs="Times New Roman"/>
          <w:sz w:val="24"/>
        </w:rPr>
        <w:t>必须署名本实验室为第一</w:t>
      </w:r>
      <w:r w:rsidR="00C06273">
        <w:rPr>
          <w:rFonts w:ascii="Times New Roman" w:eastAsia="宋体" w:hAnsi="Times New Roman" w:cs="Times New Roman" w:hint="eastAsia"/>
          <w:sz w:val="24"/>
        </w:rPr>
        <w:t>或第二</w:t>
      </w:r>
      <w:r w:rsidR="00B01BA3" w:rsidRPr="00C06273">
        <w:rPr>
          <w:rFonts w:ascii="Times New Roman" w:eastAsia="宋体" w:hAnsi="Times New Roman" w:cs="Times New Roman"/>
          <w:sz w:val="24"/>
        </w:rPr>
        <w:t>单位，</w:t>
      </w:r>
      <w:r w:rsidR="00B01BA3" w:rsidRPr="00CD1A32">
        <w:rPr>
          <w:rFonts w:ascii="Times New Roman" w:eastAsia="宋体" w:hAnsi="Times New Roman" w:cs="Times New Roman"/>
          <w:sz w:val="24"/>
        </w:rPr>
        <w:t>并明确标注资助信息：</w:t>
      </w:r>
      <w:r w:rsidR="00B01BA3" w:rsidRPr="00CD1A32">
        <w:rPr>
          <w:rFonts w:ascii="Times New Roman" w:eastAsia="宋体" w:hAnsi="Times New Roman" w:cs="Times New Roman"/>
          <w:sz w:val="24"/>
        </w:rPr>
        <w:t>“</w:t>
      </w:r>
      <w:r w:rsidR="00B01BA3" w:rsidRPr="00CD1A32">
        <w:rPr>
          <w:rFonts w:ascii="Times New Roman" w:eastAsia="宋体" w:hAnsi="Times New Roman" w:cs="Times New Roman"/>
          <w:sz w:val="24"/>
        </w:rPr>
        <w:t>农业农村部水产动物营养与饲料重点实验室开放课题资助（课题编号）</w:t>
      </w:r>
      <w:r w:rsidR="00B01BA3" w:rsidRPr="00CD1A32">
        <w:rPr>
          <w:rFonts w:ascii="Times New Roman" w:eastAsia="宋体" w:hAnsi="Times New Roman" w:cs="Times New Roman"/>
          <w:sz w:val="24"/>
        </w:rPr>
        <w:t>”</w:t>
      </w:r>
      <w:r w:rsidR="00B01BA3" w:rsidRPr="00CD1A32">
        <w:rPr>
          <w:rFonts w:ascii="Times New Roman" w:eastAsia="宋体" w:hAnsi="Times New Roman" w:cs="Times New Roman"/>
          <w:sz w:val="24"/>
        </w:rPr>
        <w:t>或</w:t>
      </w:r>
      <w:r w:rsidR="00B01BA3" w:rsidRPr="00CD1A32">
        <w:rPr>
          <w:rFonts w:ascii="Times New Roman" w:eastAsia="宋体" w:hAnsi="Times New Roman" w:cs="Times New Roman"/>
          <w:sz w:val="24"/>
        </w:rPr>
        <w:t>“[supported by the Key Laboratory of Aquaculture Nutrition and Feed, Ministry of Agriculture</w:t>
      </w:r>
      <w:r w:rsidR="00C06273">
        <w:rPr>
          <w:rFonts w:ascii="Times New Roman" w:eastAsia="宋体" w:hAnsi="Times New Roman" w:cs="Times New Roman" w:hint="eastAsia"/>
          <w:sz w:val="24"/>
        </w:rPr>
        <w:t xml:space="preserve"> and Rural Affairs</w:t>
      </w:r>
      <w:r w:rsidR="00B01BA3" w:rsidRPr="00CD1A32">
        <w:rPr>
          <w:rFonts w:ascii="Times New Roman" w:eastAsia="宋体" w:hAnsi="Times New Roman" w:cs="Times New Roman"/>
          <w:sz w:val="24"/>
        </w:rPr>
        <w:t xml:space="preserve"> (Ocean University of China) (No.)]”</w:t>
      </w:r>
      <w:r w:rsidR="007874E8" w:rsidRPr="00CD1A32">
        <w:rPr>
          <w:rFonts w:ascii="Times New Roman" w:eastAsia="宋体" w:hAnsi="Times New Roman" w:cs="Times New Roman"/>
          <w:sz w:val="24"/>
        </w:rPr>
        <w:t>。</w:t>
      </w:r>
    </w:p>
    <w:p w14:paraId="6E555E48" w14:textId="77777777" w:rsidR="007874E8" w:rsidRPr="00CD1A32" w:rsidRDefault="007874E8" w:rsidP="009A7BD7">
      <w:pPr>
        <w:jc w:val="both"/>
        <w:rPr>
          <w:rFonts w:ascii="Times New Roman" w:eastAsia="宋体" w:hAnsi="Times New Roman" w:cs="Times New Roman"/>
          <w:b/>
          <w:bCs/>
          <w:sz w:val="28"/>
          <w:szCs w:val="28"/>
        </w:rPr>
      </w:pPr>
      <w:r w:rsidRPr="00CD1A32">
        <w:rPr>
          <w:rFonts w:ascii="Times New Roman" w:eastAsia="宋体" w:hAnsi="Times New Roman" w:cs="Times New Roman"/>
          <w:b/>
          <w:bCs/>
          <w:sz w:val="28"/>
          <w:szCs w:val="28"/>
        </w:rPr>
        <w:t>三、申请书提交及联系方式</w:t>
      </w:r>
    </w:p>
    <w:p w14:paraId="5C0EE1F9" w14:textId="61BBF26E" w:rsidR="007874E8" w:rsidRPr="00CD1A32" w:rsidRDefault="00B01BA3" w:rsidP="00B01BA3">
      <w:pPr>
        <w:ind w:firstLineChars="200" w:firstLine="480"/>
        <w:jc w:val="both"/>
        <w:rPr>
          <w:rFonts w:ascii="Times New Roman" w:eastAsia="宋体" w:hAnsi="Times New Roman" w:cs="Times New Roman"/>
          <w:sz w:val="24"/>
        </w:rPr>
      </w:pPr>
      <w:r w:rsidRPr="00CD1A32">
        <w:rPr>
          <w:rFonts w:ascii="Times New Roman" w:eastAsia="宋体" w:hAnsi="Times New Roman" w:cs="Times New Roman"/>
          <w:sz w:val="24"/>
        </w:rPr>
        <w:t>申请者应按规定格式填写开放课题基金申请表（见附件</w:t>
      </w:r>
      <w:r w:rsidR="005A358B">
        <w:rPr>
          <w:rFonts w:ascii="Times New Roman" w:eastAsia="宋体" w:hAnsi="Times New Roman" w:cs="Times New Roman" w:hint="eastAsia"/>
          <w:sz w:val="24"/>
        </w:rPr>
        <w:t>3</w:t>
      </w:r>
      <w:r w:rsidRPr="00CD1A32">
        <w:rPr>
          <w:rFonts w:ascii="Times New Roman" w:eastAsia="宋体" w:hAnsi="Times New Roman" w:cs="Times New Roman"/>
          <w:sz w:val="24"/>
        </w:rPr>
        <w:t>），</w:t>
      </w:r>
      <w:r w:rsidR="007874E8" w:rsidRPr="00CD1A32">
        <w:rPr>
          <w:rFonts w:ascii="Times New Roman" w:eastAsia="宋体" w:hAnsi="Times New Roman" w:cs="Times New Roman"/>
          <w:sz w:val="24"/>
        </w:rPr>
        <w:t>申请书只需提交电子版，盖章、签字页彩色扫描发送至</w:t>
      </w:r>
      <w:r w:rsidRPr="00CD1A32">
        <w:rPr>
          <w:rFonts w:ascii="Times New Roman" w:eastAsia="宋体" w:hAnsi="Times New Roman" w:cs="Times New Roman"/>
          <w:sz w:val="24"/>
        </w:rPr>
        <w:t>邮箱：</w:t>
      </w:r>
      <w:r w:rsidR="00C06273">
        <w:rPr>
          <w:rFonts w:ascii="Times New Roman" w:eastAsia="宋体" w:hAnsi="Times New Roman" w:cs="Times New Roman" w:hint="eastAsia"/>
          <w:sz w:val="24"/>
        </w:rPr>
        <w:t>yanjiaozhang@ouc.edu.cn</w:t>
      </w:r>
      <w:r w:rsidR="007874E8" w:rsidRPr="00CD1A32">
        <w:rPr>
          <w:rFonts w:ascii="Times New Roman" w:eastAsia="宋体" w:hAnsi="Times New Roman" w:cs="Times New Roman"/>
          <w:sz w:val="24"/>
        </w:rPr>
        <w:t>；申请截止日期为</w:t>
      </w:r>
      <w:r w:rsidR="007874E8" w:rsidRPr="00CD1A32">
        <w:rPr>
          <w:rFonts w:ascii="Times New Roman" w:eastAsia="宋体" w:hAnsi="Times New Roman" w:cs="Times New Roman"/>
          <w:sz w:val="24"/>
        </w:rPr>
        <w:t>202</w:t>
      </w:r>
      <w:r w:rsidRPr="00CD1A32">
        <w:rPr>
          <w:rFonts w:ascii="Times New Roman" w:eastAsia="宋体" w:hAnsi="Times New Roman" w:cs="Times New Roman"/>
          <w:sz w:val="24"/>
        </w:rPr>
        <w:t>5</w:t>
      </w:r>
      <w:r w:rsidR="007874E8" w:rsidRPr="00CD1A32">
        <w:rPr>
          <w:rFonts w:ascii="Times New Roman" w:eastAsia="宋体" w:hAnsi="Times New Roman" w:cs="Times New Roman"/>
          <w:sz w:val="24"/>
        </w:rPr>
        <w:t>年</w:t>
      </w:r>
      <w:r w:rsidR="00C06273">
        <w:rPr>
          <w:rFonts w:ascii="Times New Roman" w:eastAsia="宋体" w:hAnsi="Times New Roman" w:cs="Times New Roman" w:hint="eastAsia"/>
          <w:sz w:val="24"/>
        </w:rPr>
        <w:t>10</w:t>
      </w:r>
      <w:r w:rsidR="007874E8" w:rsidRPr="00CD1A32">
        <w:rPr>
          <w:rFonts w:ascii="Times New Roman" w:eastAsia="宋体" w:hAnsi="Times New Roman" w:cs="Times New Roman"/>
          <w:sz w:val="24"/>
        </w:rPr>
        <w:t>月</w:t>
      </w:r>
      <w:r w:rsidR="00C06273">
        <w:rPr>
          <w:rFonts w:ascii="Times New Roman" w:eastAsia="宋体" w:hAnsi="Times New Roman" w:cs="Times New Roman" w:hint="eastAsia"/>
          <w:sz w:val="24"/>
        </w:rPr>
        <w:t>9</w:t>
      </w:r>
      <w:r w:rsidR="007874E8" w:rsidRPr="00CD1A32">
        <w:rPr>
          <w:rFonts w:ascii="Times New Roman" w:eastAsia="宋体" w:hAnsi="Times New Roman" w:cs="Times New Roman"/>
          <w:sz w:val="24"/>
        </w:rPr>
        <w:t>日。</w:t>
      </w:r>
    </w:p>
    <w:p w14:paraId="41FFE400" w14:textId="42D6709C" w:rsidR="007874E8" w:rsidRPr="00CD1A32" w:rsidRDefault="007874E8" w:rsidP="00B01BA3">
      <w:pPr>
        <w:ind w:firstLineChars="200" w:firstLine="480"/>
        <w:jc w:val="both"/>
        <w:rPr>
          <w:rFonts w:ascii="Times New Roman" w:eastAsia="宋体" w:hAnsi="Times New Roman" w:cs="Times New Roman"/>
          <w:sz w:val="24"/>
        </w:rPr>
      </w:pPr>
      <w:r w:rsidRPr="00CD1A32">
        <w:rPr>
          <w:rFonts w:ascii="Times New Roman" w:eastAsia="宋体" w:hAnsi="Times New Roman" w:cs="Times New Roman"/>
          <w:sz w:val="24"/>
        </w:rPr>
        <w:t>联系人：</w:t>
      </w:r>
      <w:r w:rsidR="00C06273">
        <w:rPr>
          <w:rFonts w:ascii="Times New Roman" w:eastAsia="宋体" w:hAnsi="Times New Roman" w:cs="Times New Roman" w:hint="eastAsia"/>
          <w:sz w:val="24"/>
        </w:rPr>
        <w:t>张彦娇</w:t>
      </w:r>
    </w:p>
    <w:p w14:paraId="10DAA5FA" w14:textId="7F7447E7" w:rsidR="007874E8" w:rsidRPr="00CD1A32" w:rsidRDefault="007874E8" w:rsidP="00B01BA3">
      <w:pPr>
        <w:ind w:firstLineChars="200" w:firstLine="480"/>
        <w:jc w:val="both"/>
        <w:rPr>
          <w:rFonts w:ascii="Times New Roman" w:eastAsia="宋体" w:hAnsi="Times New Roman" w:cs="Times New Roman"/>
          <w:sz w:val="24"/>
        </w:rPr>
      </w:pPr>
      <w:r w:rsidRPr="00CD1A32">
        <w:rPr>
          <w:rFonts w:ascii="Times New Roman" w:eastAsia="宋体" w:hAnsi="Times New Roman" w:cs="Times New Roman"/>
          <w:sz w:val="24"/>
        </w:rPr>
        <w:t>联系电话：</w:t>
      </w:r>
      <w:r w:rsidR="00C06273">
        <w:rPr>
          <w:rFonts w:ascii="Times New Roman" w:eastAsia="宋体" w:hAnsi="Times New Roman" w:cs="Times New Roman" w:hint="eastAsia"/>
          <w:sz w:val="24"/>
        </w:rPr>
        <w:t>053282031627</w:t>
      </w:r>
    </w:p>
    <w:p w14:paraId="2F1E105C" w14:textId="3D9C6760" w:rsidR="007874E8" w:rsidRPr="00CD1A32" w:rsidRDefault="007874E8" w:rsidP="00B01BA3">
      <w:pPr>
        <w:ind w:firstLineChars="200" w:firstLine="480"/>
        <w:jc w:val="both"/>
        <w:rPr>
          <w:rFonts w:ascii="Times New Roman" w:eastAsia="宋体" w:hAnsi="Times New Roman" w:cs="Times New Roman"/>
          <w:sz w:val="24"/>
        </w:rPr>
      </w:pPr>
      <w:r w:rsidRPr="00CD1A32">
        <w:rPr>
          <w:rFonts w:ascii="Times New Roman" w:eastAsia="宋体" w:hAnsi="Times New Roman" w:cs="Times New Roman"/>
          <w:sz w:val="24"/>
        </w:rPr>
        <w:t>通讯地址：山东省青岛市市南区</w:t>
      </w:r>
      <w:r w:rsidR="00B01BA3" w:rsidRPr="00CD1A32">
        <w:rPr>
          <w:rFonts w:ascii="Times New Roman" w:eastAsia="宋体" w:hAnsi="Times New Roman" w:cs="Times New Roman"/>
          <w:sz w:val="24"/>
        </w:rPr>
        <w:t>鱼山路</w:t>
      </w:r>
      <w:r w:rsidR="00B01BA3" w:rsidRPr="00CD1A32">
        <w:rPr>
          <w:rFonts w:ascii="Times New Roman" w:eastAsia="宋体" w:hAnsi="Times New Roman" w:cs="Times New Roman"/>
          <w:sz w:val="24"/>
        </w:rPr>
        <w:t>5</w:t>
      </w:r>
      <w:r w:rsidRPr="00CD1A32">
        <w:rPr>
          <w:rFonts w:ascii="Times New Roman" w:eastAsia="宋体" w:hAnsi="Times New Roman" w:cs="Times New Roman"/>
          <w:sz w:val="24"/>
        </w:rPr>
        <w:t>号</w:t>
      </w:r>
    </w:p>
    <w:p w14:paraId="050B9392" w14:textId="77777777" w:rsidR="00B01BA3" w:rsidRPr="00CD1A32" w:rsidRDefault="00B01BA3" w:rsidP="00B01BA3">
      <w:pPr>
        <w:ind w:firstLineChars="200" w:firstLine="480"/>
        <w:jc w:val="both"/>
        <w:rPr>
          <w:rFonts w:ascii="Times New Roman" w:eastAsia="宋体" w:hAnsi="Times New Roman" w:cs="Times New Roman"/>
          <w:sz w:val="24"/>
        </w:rPr>
      </w:pPr>
    </w:p>
    <w:p w14:paraId="48DDF643" w14:textId="77777777" w:rsidR="00B01BA3" w:rsidRPr="00CD1A32" w:rsidRDefault="00B01BA3" w:rsidP="00B01BA3">
      <w:pPr>
        <w:ind w:firstLineChars="200" w:firstLine="480"/>
        <w:jc w:val="both"/>
        <w:rPr>
          <w:rFonts w:ascii="Times New Roman" w:eastAsia="宋体" w:hAnsi="Times New Roman" w:cs="Times New Roman"/>
          <w:sz w:val="24"/>
        </w:rPr>
      </w:pPr>
    </w:p>
    <w:p w14:paraId="3090605C" w14:textId="4144098D" w:rsidR="00B01BA3" w:rsidRPr="00CD1A32" w:rsidRDefault="00B01BA3" w:rsidP="00B01BA3">
      <w:pPr>
        <w:ind w:firstLineChars="200" w:firstLine="480"/>
        <w:jc w:val="right"/>
        <w:rPr>
          <w:rFonts w:ascii="Times New Roman" w:eastAsia="宋体" w:hAnsi="Times New Roman" w:cs="Times New Roman"/>
          <w:sz w:val="24"/>
        </w:rPr>
      </w:pPr>
      <w:r w:rsidRPr="00CD1A32">
        <w:rPr>
          <w:rFonts w:ascii="Times New Roman" w:eastAsia="宋体" w:hAnsi="Times New Roman" w:cs="Times New Roman"/>
          <w:sz w:val="24"/>
        </w:rPr>
        <w:t>农业农村部水产动物营养与饲料重点实验室</w:t>
      </w:r>
    </w:p>
    <w:p w14:paraId="40BBBE42" w14:textId="314ADB4B" w:rsidR="007874E8" w:rsidRPr="00CD1A32" w:rsidRDefault="00B01BA3" w:rsidP="00B01BA3">
      <w:pPr>
        <w:ind w:right="960"/>
        <w:jc w:val="right"/>
        <w:rPr>
          <w:rFonts w:ascii="Times New Roman" w:eastAsia="宋体" w:hAnsi="Times New Roman" w:cs="Times New Roman"/>
          <w:sz w:val="24"/>
        </w:rPr>
      </w:pPr>
      <w:r w:rsidRPr="00CD1A32">
        <w:rPr>
          <w:rFonts w:ascii="Times New Roman" w:eastAsia="宋体" w:hAnsi="Times New Roman" w:cs="Times New Roman"/>
          <w:sz w:val="24"/>
        </w:rPr>
        <w:t>2025</w:t>
      </w:r>
      <w:r w:rsidRPr="00CD1A32">
        <w:rPr>
          <w:rFonts w:ascii="Times New Roman" w:eastAsia="宋体" w:hAnsi="Times New Roman" w:cs="Times New Roman"/>
          <w:sz w:val="24"/>
        </w:rPr>
        <w:t>年</w:t>
      </w:r>
      <w:r w:rsidR="00C06273">
        <w:rPr>
          <w:rFonts w:ascii="Times New Roman" w:eastAsia="宋体" w:hAnsi="Times New Roman" w:cs="Times New Roman" w:hint="eastAsia"/>
          <w:sz w:val="24"/>
        </w:rPr>
        <w:t>9</w:t>
      </w:r>
      <w:r w:rsidRPr="00CD1A32">
        <w:rPr>
          <w:rFonts w:ascii="Times New Roman" w:eastAsia="宋体" w:hAnsi="Times New Roman" w:cs="Times New Roman"/>
          <w:sz w:val="24"/>
        </w:rPr>
        <w:t>月</w:t>
      </w:r>
      <w:r w:rsidR="00C06273">
        <w:rPr>
          <w:rFonts w:ascii="Times New Roman" w:eastAsia="宋体" w:hAnsi="Times New Roman" w:cs="Times New Roman" w:hint="eastAsia"/>
          <w:sz w:val="24"/>
        </w:rPr>
        <w:t>1</w:t>
      </w:r>
      <w:r w:rsidRPr="00CD1A32">
        <w:rPr>
          <w:rFonts w:ascii="Times New Roman" w:eastAsia="宋体" w:hAnsi="Times New Roman" w:cs="Times New Roman"/>
          <w:sz w:val="24"/>
        </w:rPr>
        <w:t>日</w:t>
      </w:r>
    </w:p>
    <w:sectPr w:rsidR="007874E8" w:rsidRPr="00CD1A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FF26F" w14:textId="77777777" w:rsidR="00ED5883" w:rsidRDefault="00ED5883" w:rsidP="00C06273">
      <w:pPr>
        <w:spacing w:after="0" w:line="240" w:lineRule="auto"/>
        <w:rPr>
          <w:rFonts w:hint="eastAsia"/>
        </w:rPr>
      </w:pPr>
      <w:r>
        <w:separator/>
      </w:r>
    </w:p>
  </w:endnote>
  <w:endnote w:type="continuationSeparator" w:id="0">
    <w:p w14:paraId="27D2E571" w14:textId="77777777" w:rsidR="00ED5883" w:rsidRDefault="00ED5883" w:rsidP="00C06273">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8C0E0" w14:textId="77777777" w:rsidR="00ED5883" w:rsidRDefault="00ED5883" w:rsidP="00C06273">
      <w:pPr>
        <w:spacing w:after="0" w:line="240" w:lineRule="auto"/>
        <w:rPr>
          <w:rFonts w:hint="eastAsia"/>
        </w:rPr>
      </w:pPr>
      <w:r>
        <w:separator/>
      </w:r>
    </w:p>
  </w:footnote>
  <w:footnote w:type="continuationSeparator" w:id="0">
    <w:p w14:paraId="06873380" w14:textId="77777777" w:rsidR="00ED5883" w:rsidRDefault="00ED5883" w:rsidP="00C06273">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2326D"/>
    <w:multiLevelType w:val="hybridMultilevel"/>
    <w:tmpl w:val="6076268A"/>
    <w:lvl w:ilvl="0" w:tplc="EC6A2DA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6779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F3"/>
    <w:rsid w:val="000B73F3"/>
    <w:rsid w:val="00124889"/>
    <w:rsid w:val="00161D15"/>
    <w:rsid w:val="00237AFD"/>
    <w:rsid w:val="0033691F"/>
    <w:rsid w:val="003958DA"/>
    <w:rsid w:val="0053103F"/>
    <w:rsid w:val="005722CF"/>
    <w:rsid w:val="005A358B"/>
    <w:rsid w:val="005E4572"/>
    <w:rsid w:val="006E464C"/>
    <w:rsid w:val="00746FDC"/>
    <w:rsid w:val="00761061"/>
    <w:rsid w:val="007874E8"/>
    <w:rsid w:val="009A7BD7"/>
    <w:rsid w:val="00A338F7"/>
    <w:rsid w:val="00B01BA3"/>
    <w:rsid w:val="00C06273"/>
    <w:rsid w:val="00C57C94"/>
    <w:rsid w:val="00CD1A32"/>
    <w:rsid w:val="00D37F9C"/>
    <w:rsid w:val="00ED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66F78"/>
  <w15:chartTrackingRefBased/>
  <w15:docId w15:val="{79363D0B-DEB9-4C64-8372-E37B439C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3F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B73F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B73F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B73F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B73F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B73F3"/>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B7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3F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B73F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B73F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B73F3"/>
    <w:rPr>
      <w:rFonts w:cstheme="majorBidi"/>
      <w:color w:val="0F4761" w:themeColor="accent1" w:themeShade="BF"/>
      <w:sz w:val="28"/>
      <w:szCs w:val="28"/>
    </w:rPr>
  </w:style>
  <w:style w:type="character" w:customStyle="1" w:styleId="50">
    <w:name w:val="标题 5 字符"/>
    <w:basedOn w:val="a0"/>
    <w:link w:val="5"/>
    <w:uiPriority w:val="9"/>
    <w:semiHidden/>
    <w:rsid w:val="000B73F3"/>
    <w:rPr>
      <w:rFonts w:cstheme="majorBidi"/>
      <w:color w:val="0F4761" w:themeColor="accent1" w:themeShade="BF"/>
      <w:sz w:val="24"/>
    </w:rPr>
  </w:style>
  <w:style w:type="character" w:customStyle="1" w:styleId="60">
    <w:name w:val="标题 6 字符"/>
    <w:basedOn w:val="a0"/>
    <w:link w:val="6"/>
    <w:uiPriority w:val="9"/>
    <w:semiHidden/>
    <w:rsid w:val="000B73F3"/>
    <w:rPr>
      <w:rFonts w:cstheme="majorBidi"/>
      <w:b/>
      <w:bCs/>
      <w:color w:val="0F4761" w:themeColor="accent1" w:themeShade="BF"/>
    </w:rPr>
  </w:style>
  <w:style w:type="character" w:customStyle="1" w:styleId="70">
    <w:name w:val="标题 7 字符"/>
    <w:basedOn w:val="a0"/>
    <w:link w:val="7"/>
    <w:uiPriority w:val="9"/>
    <w:semiHidden/>
    <w:rsid w:val="000B73F3"/>
    <w:rPr>
      <w:rFonts w:cstheme="majorBidi"/>
      <w:b/>
      <w:bCs/>
      <w:color w:val="595959" w:themeColor="text1" w:themeTint="A6"/>
    </w:rPr>
  </w:style>
  <w:style w:type="character" w:customStyle="1" w:styleId="80">
    <w:name w:val="标题 8 字符"/>
    <w:basedOn w:val="a0"/>
    <w:link w:val="8"/>
    <w:uiPriority w:val="9"/>
    <w:semiHidden/>
    <w:rsid w:val="000B73F3"/>
    <w:rPr>
      <w:rFonts w:cstheme="majorBidi"/>
      <w:color w:val="595959" w:themeColor="text1" w:themeTint="A6"/>
    </w:rPr>
  </w:style>
  <w:style w:type="character" w:customStyle="1" w:styleId="90">
    <w:name w:val="标题 9 字符"/>
    <w:basedOn w:val="a0"/>
    <w:link w:val="9"/>
    <w:uiPriority w:val="9"/>
    <w:semiHidden/>
    <w:rsid w:val="000B73F3"/>
    <w:rPr>
      <w:rFonts w:eastAsiaTheme="majorEastAsia" w:cstheme="majorBidi"/>
      <w:color w:val="595959" w:themeColor="text1" w:themeTint="A6"/>
    </w:rPr>
  </w:style>
  <w:style w:type="paragraph" w:styleId="a3">
    <w:name w:val="Title"/>
    <w:basedOn w:val="a"/>
    <w:next w:val="a"/>
    <w:link w:val="a4"/>
    <w:uiPriority w:val="10"/>
    <w:qFormat/>
    <w:rsid w:val="000B7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3F3"/>
    <w:pPr>
      <w:spacing w:before="160"/>
      <w:jc w:val="center"/>
    </w:pPr>
    <w:rPr>
      <w:i/>
      <w:iCs/>
      <w:color w:val="404040" w:themeColor="text1" w:themeTint="BF"/>
    </w:rPr>
  </w:style>
  <w:style w:type="character" w:customStyle="1" w:styleId="a8">
    <w:name w:val="引用 字符"/>
    <w:basedOn w:val="a0"/>
    <w:link w:val="a7"/>
    <w:uiPriority w:val="29"/>
    <w:rsid w:val="000B73F3"/>
    <w:rPr>
      <w:i/>
      <w:iCs/>
      <w:color w:val="404040" w:themeColor="text1" w:themeTint="BF"/>
    </w:rPr>
  </w:style>
  <w:style w:type="paragraph" w:styleId="a9">
    <w:name w:val="List Paragraph"/>
    <w:basedOn w:val="a"/>
    <w:uiPriority w:val="34"/>
    <w:qFormat/>
    <w:rsid w:val="000B73F3"/>
    <w:pPr>
      <w:ind w:left="720"/>
      <w:contextualSpacing/>
    </w:pPr>
  </w:style>
  <w:style w:type="character" w:styleId="aa">
    <w:name w:val="Intense Emphasis"/>
    <w:basedOn w:val="a0"/>
    <w:uiPriority w:val="21"/>
    <w:qFormat/>
    <w:rsid w:val="000B73F3"/>
    <w:rPr>
      <w:i/>
      <w:iCs/>
      <w:color w:val="0F4761" w:themeColor="accent1" w:themeShade="BF"/>
    </w:rPr>
  </w:style>
  <w:style w:type="paragraph" w:styleId="ab">
    <w:name w:val="Intense Quote"/>
    <w:basedOn w:val="a"/>
    <w:next w:val="a"/>
    <w:link w:val="ac"/>
    <w:uiPriority w:val="30"/>
    <w:qFormat/>
    <w:rsid w:val="000B7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B73F3"/>
    <w:rPr>
      <w:i/>
      <w:iCs/>
      <w:color w:val="0F4761" w:themeColor="accent1" w:themeShade="BF"/>
    </w:rPr>
  </w:style>
  <w:style w:type="character" w:styleId="ad">
    <w:name w:val="Intense Reference"/>
    <w:basedOn w:val="a0"/>
    <w:uiPriority w:val="32"/>
    <w:qFormat/>
    <w:rsid w:val="000B73F3"/>
    <w:rPr>
      <w:b/>
      <w:bCs/>
      <w:smallCaps/>
      <w:color w:val="0F4761" w:themeColor="accent1" w:themeShade="BF"/>
      <w:spacing w:val="5"/>
    </w:rPr>
  </w:style>
  <w:style w:type="paragraph" w:styleId="ae">
    <w:name w:val="header"/>
    <w:basedOn w:val="a"/>
    <w:link w:val="af"/>
    <w:uiPriority w:val="99"/>
    <w:unhideWhenUsed/>
    <w:rsid w:val="00C06273"/>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C06273"/>
    <w:rPr>
      <w:sz w:val="18"/>
      <w:szCs w:val="18"/>
    </w:rPr>
  </w:style>
  <w:style w:type="paragraph" w:styleId="af0">
    <w:name w:val="footer"/>
    <w:basedOn w:val="a"/>
    <w:link w:val="af1"/>
    <w:uiPriority w:val="99"/>
    <w:unhideWhenUsed/>
    <w:rsid w:val="00C06273"/>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C062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Xiaoyuan Ge</dc:creator>
  <cp:keywords/>
  <dc:description/>
  <cp:lastModifiedBy>admin</cp:lastModifiedBy>
  <cp:revision>13</cp:revision>
  <dcterms:created xsi:type="dcterms:W3CDTF">2025-08-18T05:45:00Z</dcterms:created>
  <dcterms:modified xsi:type="dcterms:W3CDTF">2025-09-18T00:45:00Z</dcterms:modified>
</cp:coreProperties>
</file>